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15013" w14:textId="77777777" w:rsidR="00D9602F" w:rsidRPr="00D9602F" w:rsidRDefault="00D9602F" w:rsidP="00D9602F">
      <w:pPr>
        <w:rPr>
          <w:b/>
          <w:bCs/>
        </w:rPr>
      </w:pPr>
      <w:r w:rsidRPr="00D9602F">
        <w:rPr>
          <w:b/>
          <w:bCs/>
        </w:rPr>
        <w:t>Analysis: "Evaluating the Potential of a GP System: Is It the Right Path for Strengthening Primary Health Care in Bangladesh?"</w:t>
      </w:r>
    </w:p>
    <w:p w14:paraId="51C993E9" w14:textId="77777777" w:rsidR="00D9602F" w:rsidRPr="00D9602F" w:rsidRDefault="00D9602F" w:rsidP="00D9602F">
      <w:r w:rsidRPr="00D9602F">
        <w:rPr>
          <w:b/>
          <w:bCs/>
        </w:rPr>
        <w:t>Introduction</w:t>
      </w:r>
      <w:r w:rsidRPr="00D9602F">
        <w:t xml:space="preserve"> The introduction of a General Practitioner (GP) system in Bangladesh is being considered as a strategic initiative to strengthen Primary Health Care (PHC). In a country where PHC has been identified as underdeveloped, the GP model presents a promising framework to address several systemic inefficiencies. This analysis explores whether the GP system could be the right path for enhancing PHC, evaluating both the opportunities it offers and the challenges it must overcome.</w:t>
      </w:r>
    </w:p>
    <w:p w14:paraId="3D3C3586" w14:textId="77777777" w:rsidR="00D9602F" w:rsidRPr="00D9602F" w:rsidRDefault="00D9602F" w:rsidP="00D9602F">
      <w:r w:rsidRPr="00D9602F">
        <w:rPr>
          <w:b/>
          <w:bCs/>
        </w:rPr>
        <w:t>Background of PHC in Bangladesh</w:t>
      </w:r>
      <w:r w:rsidRPr="00D9602F">
        <w:t xml:space="preserve"> Bangladesh’s health system is a pluralistic one, where the public sector plays a central role, but the private sector also has significant influence. The primary health care system in the country faces multiple challenges:</w:t>
      </w:r>
    </w:p>
    <w:p w14:paraId="49DE3464" w14:textId="77777777" w:rsidR="00D9602F" w:rsidRPr="00D9602F" w:rsidRDefault="00D9602F" w:rsidP="00D9602F">
      <w:pPr>
        <w:numPr>
          <w:ilvl w:val="0"/>
          <w:numId w:val="1"/>
        </w:numPr>
      </w:pPr>
      <w:r w:rsidRPr="00D9602F">
        <w:t>Lack of a referral system between community clinics, union health centers (UHCs), and district hospitals (DHs).</w:t>
      </w:r>
    </w:p>
    <w:p w14:paraId="6C8CAA94" w14:textId="77777777" w:rsidR="00D9602F" w:rsidRPr="00D9602F" w:rsidRDefault="00D9602F" w:rsidP="00D9602F">
      <w:pPr>
        <w:numPr>
          <w:ilvl w:val="0"/>
          <w:numId w:val="1"/>
        </w:numPr>
      </w:pPr>
      <w:r w:rsidRPr="00D9602F">
        <w:t>A shortage of qualified health personnel.</w:t>
      </w:r>
    </w:p>
    <w:p w14:paraId="6B78F031" w14:textId="77777777" w:rsidR="00D9602F" w:rsidRPr="00D9602F" w:rsidRDefault="00D9602F" w:rsidP="00D9602F">
      <w:pPr>
        <w:numPr>
          <w:ilvl w:val="0"/>
          <w:numId w:val="1"/>
        </w:numPr>
      </w:pPr>
      <w:r w:rsidRPr="00D9602F">
        <w:t>An inefficient and centralized health system.</w:t>
      </w:r>
    </w:p>
    <w:p w14:paraId="19A36E88" w14:textId="77777777" w:rsidR="00D9602F" w:rsidRPr="00D9602F" w:rsidRDefault="00D9602F" w:rsidP="00D9602F">
      <w:pPr>
        <w:numPr>
          <w:ilvl w:val="0"/>
          <w:numId w:val="1"/>
        </w:numPr>
      </w:pPr>
      <w:r w:rsidRPr="00D9602F">
        <w:t>High out-of-pocket health expenditures, making access to healthcare challenging for marginalized communities.</w:t>
      </w:r>
    </w:p>
    <w:p w14:paraId="2DD40C15" w14:textId="77777777" w:rsidR="00D9602F" w:rsidRPr="00D9602F" w:rsidRDefault="00D9602F" w:rsidP="00D9602F">
      <w:pPr>
        <w:numPr>
          <w:ilvl w:val="0"/>
          <w:numId w:val="1"/>
        </w:numPr>
      </w:pPr>
      <w:r w:rsidRPr="00D9602F">
        <w:t>Limited public-private partnerships (PPP) and insufficient infrastructure to meet the rising health demands, especially in non-communicable diseases (NCDs).</w:t>
      </w:r>
    </w:p>
    <w:p w14:paraId="3AE04FB4" w14:textId="77777777" w:rsidR="00D9602F" w:rsidRPr="00D9602F" w:rsidRDefault="00D9602F" w:rsidP="00D9602F">
      <w:r w:rsidRPr="00D9602F">
        <w:t>Given these challenges, PHC has become a key area of focus in Bangladesh's effort to achieve Universal Health Coverage (UHC) by 2030. The introduction of a GP system has been suggested as one way to strengthen PHC and address these gaps.</w:t>
      </w:r>
    </w:p>
    <w:p w14:paraId="4A5E9092" w14:textId="77777777" w:rsidR="00D9602F" w:rsidRPr="00D9602F" w:rsidRDefault="00D9602F" w:rsidP="00D9602F">
      <w:r w:rsidRPr="00D9602F">
        <w:rPr>
          <w:b/>
          <w:bCs/>
        </w:rPr>
        <w:t>Opportunities of a GP System for PHC</w:t>
      </w:r>
    </w:p>
    <w:p w14:paraId="28DD0543" w14:textId="77777777" w:rsidR="00D9602F" w:rsidRPr="00D9602F" w:rsidRDefault="00D9602F" w:rsidP="00D9602F">
      <w:pPr>
        <w:numPr>
          <w:ilvl w:val="0"/>
          <w:numId w:val="2"/>
        </w:numPr>
      </w:pPr>
      <w:r w:rsidRPr="00D9602F">
        <w:rPr>
          <w:b/>
          <w:bCs/>
        </w:rPr>
        <w:t>Improved Accessibility and Continuity of Care</w:t>
      </w:r>
      <w:r w:rsidRPr="00D9602F">
        <w:t xml:space="preserve"> A GP system provides a patient-centered approach where individuals have access to a regular doctor for their healthcare needs. This continuity helps in building stronger patient-provider relationships, leading to better diagnosis and treatment adherence. For Bangladesh, where the doctor-patient relationship is often strained, the GP system can foster trust and empathy in healthcare delivery.</w:t>
      </w:r>
    </w:p>
    <w:p w14:paraId="421F951C" w14:textId="77777777" w:rsidR="00D9602F" w:rsidRPr="00D9602F" w:rsidRDefault="00D9602F" w:rsidP="00D9602F">
      <w:pPr>
        <w:numPr>
          <w:ilvl w:val="0"/>
          <w:numId w:val="2"/>
        </w:numPr>
      </w:pPr>
      <w:r w:rsidRPr="00D9602F">
        <w:rPr>
          <w:b/>
          <w:bCs/>
        </w:rPr>
        <w:t>Strengthening the Referral System</w:t>
      </w:r>
      <w:r w:rsidRPr="00D9602F">
        <w:t xml:space="preserve"> One of the most notable advantages of a GP system is its potential to establish a structured referral system. GPs act as gatekeepers, referring patients to specialists or higher-level care when necessary. This would alleviate pressure on secondary and tertiary healthcare facilities in Bangladesh by managing more cases at the primary level.</w:t>
      </w:r>
    </w:p>
    <w:p w14:paraId="50A82EBC" w14:textId="77777777" w:rsidR="00D9602F" w:rsidRPr="00D9602F" w:rsidRDefault="00D9602F" w:rsidP="00D9602F">
      <w:pPr>
        <w:numPr>
          <w:ilvl w:val="0"/>
          <w:numId w:val="2"/>
        </w:numPr>
      </w:pPr>
      <w:r w:rsidRPr="00D9602F">
        <w:rPr>
          <w:b/>
          <w:bCs/>
        </w:rPr>
        <w:t>Focus on Preventive Care</w:t>
      </w:r>
      <w:r w:rsidRPr="00D9602F">
        <w:t xml:space="preserve"> GPs are trained to focus on preventive care, managing common illnesses, and early detection of diseases. Given the rise in NCDs in Bangladesh, this approach can help reduce the long-term health burden by catching and managing diseases early.</w:t>
      </w:r>
    </w:p>
    <w:p w14:paraId="5F15BAC9" w14:textId="77777777" w:rsidR="00D9602F" w:rsidRPr="00D9602F" w:rsidRDefault="00D9602F" w:rsidP="00D9602F">
      <w:pPr>
        <w:numPr>
          <w:ilvl w:val="0"/>
          <w:numId w:val="2"/>
        </w:numPr>
      </w:pPr>
      <w:r w:rsidRPr="00D9602F">
        <w:rPr>
          <w:b/>
          <w:bCs/>
        </w:rPr>
        <w:t>Cost-Effective Care</w:t>
      </w:r>
      <w:r w:rsidRPr="00D9602F">
        <w:t xml:space="preserve"> GPs can offer more cost-effective care compared to specialists or hospitals. This could help reduce out-of-pocket expenses, which are a significant barrier to accessing </w:t>
      </w:r>
      <w:r w:rsidRPr="00D9602F">
        <w:lastRenderedPageBreak/>
        <w:t>healthcare for many Bangladeshis. By managing more health issues at the primary level, the system can become more sustainable and reduce unnecessary hospitalizations.</w:t>
      </w:r>
    </w:p>
    <w:p w14:paraId="5FAB9EB7" w14:textId="77777777" w:rsidR="00D9602F" w:rsidRPr="00D9602F" w:rsidRDefault="00D9602F" w:rsidP="00D9602F">
      <w:r w:rsidRPr="00D9602F">
        <w:rPr>
          <w:b/>
          <w:bCs/>
        </w:rPr>
        <w:t>Challenges in Implementing a GP System in Bangladesh</w:t>
      </w:r>
    </w:p>
    <w:p w14:paraId="55F4A952" w14:textId="77777777" w:rsidR="00D9602F" w:rsidRPr="00D9602F" w:rsidRDefault="00D9602F" w:rsidP="00D9602F">
      <w:pPr>
        <w:numPr>
          <w:ilvl w:val="0"/>
          <w:numId w:val="3"/>
        </w:numPr>
      </w:pPr>
      <w:r w:rsidRPr="00D9602F">
        <w:rPr>
          <w:b/>
          <w:bCs/>
        </w:rPr>
        <w:t>Lack of Infrastructure</w:t>
      </w:r>
      <w:r w:rsidRPr="00D9602F">
        <w:t xml:space="preserve"> The current health infrastructure, especially in rural areas, may not be able to support a nationwide GP system. Community clinics are often understaffed and lack basic facilities, and many areas face a shortage of medical professionals. To implement a GP system effectively, there must be substantial investments in infrastructure and training.</w:t>
      </w:r>
    </w:p>
    <w:p w14:paraId="26109CA3" w14:textId="77777777" w:rsidR="00D9602F" w:rsidRPr="00D9602F" w:rsidRDefault="00D9602F" w:rsidP="00D9602F">
      <w:pPr>
        <w:numPr>
          <w:ilvl w:val="0"/>
          <w:numId w:val="3"/>
        </w:numPr>
      </w:pPr>
      <w:r w:rsidRPr="00D9602F">
        <w:rPr>
          <w:b/>
          <w:bCs/>
        </w:rPr>
        <w:t>Human Resource Shortages</w:t>
      </w:r>
      <w:r w:rsidRPr="00D9602F">
        <w:t xml:space="preserve"> Bangladesh faces a critical shortage of doctors, particularly in rural and remote areas. The successful implementation of a GP system requires not only an adequate number of trained GPs but also paramedics, nurses, and allied health professionals who can support the system. Addressing this shortage is essential for a GP system to function efficiently.</w:t>
      </w:r>
    </w:p>
    <w:p w14:paraId="6655D7A1" w14:textId="77777777" w:rsidR="00D9602F" w:rsidRPr="00D9602F" w:rsidRDefault="00D9602F" w:rsidP="00D9602F">
      <w:pPr>
        <w:numPr>
          <w:ilvl w:val="0"/>
          <w:numId w:val="3"/>
        </w:numPr>
      </w:pPr>
      <w:r w:rsidRPr="00D9602F">
        <w:rPr>
          <w:b/>
          <w:bCs/>
        </w:rPr>
        <w:t>Integration of Urban and Rural Healthcare</w:t>
      </w:r>
      <w:r w:rsidRPr="00D9602F">
        <w:t xml:space="preserve"> One of the structural issues in Bangladesh’s health system is the division between urban health under the Ministry of Local Government (MOLG) and rural health under the Ministry of Health and Family Welfare (MOHFW). For the GP system to be successful, there needs to be seamless integration between urban and rural health services, which currently operate under different frameworks and funding models.</w:t>
      </w:r>
    </w:p>
    <w:p w14:paraId="063E2118" w14:textId="77777777" w:rsidR="00D9602F" w:rsidRPr="00D9602F" w:rsidRDefault="00D9602F" w:rsidP="00D9602F">
      <w:pPr>
        <w:numPr>
          <w:ilvl w:val="0"/>
          <w:numId w:val="3"/>
        </w:numPr>
      </w:pPr>
      <w:r w:rsidRPr="00D9602F">
        <w:rPr>
          <w:b/>
          <w:bCs/>
        </w:rPr>
        <w:t>Political Will and Bureaucratic Hurdles</w:t>
      </w:r>
      <w:r w:rsidRPr="00D9602F">
        <w:t xml:space="preserve"> The success of any large-scale health reform depends on political commitment and the support of key stakeholders. The current bureaucratic structure in the Ministry of Health and Family Welfare, which often places civil administrators in leadership roles rather than healthcare professionals, could pose challenges to the implementation of a GP system. Reforming governance and ensuring that the GP system is prioritized within national health policies will be crucial.</w:t>
      </w:r>
    </w:p>
    <w:p w14:paraId="188854E3" w14:textId="77777777" w:rsidR="00D9602F" w:rsidRPr="00D9602F" w:rsidRDefault="00D9602F" w:rsidP="00D9602F">
      <w:pPr>
        <w:numPr>
          <w:ilvl w:val="0"/>
          <w:numId w:val="3"/>
        </w:numPr>
      </w:pPr>
      <w:r w:rsidRPr="00D9602F">
        <w:rPr>
          <w:b/>
          <w:bCs/>
        </w:rPr>
        <w:t>Financial Constraints</w:t>
      </w:r>
      <w:r w:rsidRPr="00D9602F">
        <w:t xml:space="preserve"> Establishing a GP system will require significant financial resources, not just for initial setup but also for continuous training, infrastructure development, and recruitment. Securing adequate funding and ensuring efficient use of resources will be essential to the system's sustainability.</w:t>
      </w:r>
    </w:p>
    <w:p w14:paraId="412D40A9" w14:textId="77777777" w:rsidR="00D9602F" w:rsidRPr="00D9602F" w:rsidRDefault="00D9602F" w:rsidP="00D9602F">
      <w:r w:rsidRPr="00D9602F">
        <w:rPr>
          <w:b/>
          <w:bCs/>
        </w:rPr>
        <w:t>Strategic Considerations</w:t>
      </w:r>
    </w:p>
    <w:p w14:paraId="00167614" w14:textId="77777777" w:rsidR="00D9602F" w:rsidRPr="00D9602F" w:rsidRDefault="00D9602F" w:rsidP="00D9602F">
      <w:pPr>
        <w:numPr>
          <w:ilvl w:val="0"/>
          <w:numId w:val="4"/>
        </w:numPr>
      </w:pPr>
      <w:r w:rsidRPr="00D9602F">
        <w:rPr>
          <w:b/>
          <w:bCs/>
        </w:rPr>
        <w:t>Public-Private Partnerships (PPP):</w:t>
      </w:r>
      <w:r w:rsidRPr="00D9602F">
        <w:t xml:space="preserve"> Leveraging PPPs could enhance the GP system's potential by engaging private healthcare providers in areas where public services are lacking. This could provide a more balanced distribution of healthcare services and reduce the pressure on the public sector.</w:t>
      </w:r>
    </w:p>
    <w:p w14:paraId="78BC9935" w14:textId="77777777" w:rsidR="00D9602F" w:rsidRPr="00D9602F" w:rsidRDefault="00D9602F" w:rsidP="00D9602F">
      <w:pPr>
        <w:numPr>
          <w:ilvl w:val="0"/>
          <w:numId w:val="4"/>
        </w:numPr>
      </w:pPr>
      <w:r w:rsidRPr="00D9602F">
        <w:rPr>
          <w:b/>
          <w:bCs/>
        </w:rPr>
        <w:t>Training and Capacity Building:</w:t>
      </w:r>
      <w:r w:rsidRPr="00D9602F">
        <w:t xml:space="preserve"> The development of a robust GP training program that focuses on primary care, preventive medicine, and patient-centered care will be essential. Continuous medical education for GPs can ensure they are equipped to handle the evolving healthcare needs of the population.</w:t>
      </w:r>
    </w:p>
    <w:p w14:paraId="764E6C14" w14:textId="77777777" w:rsidR="00D9602F" w:rsidRPr="00D9602F" w:rsidRDefault="00D9602F" w:rsidP="00D9602F">
      <w:pPr>
        <w:numPr>
          <w:ilvl w:val="0"/>
          <w:numId w:val="4"/>
        </w:numPr>
      </w:pPr>
      <w:r w:rsidRPr="00D9602F">
        <w:rPr>
          <w:b/>
          <w:bCs/>
        </w:rPr>
        <w:t>Legislative Support:</w:t>
      </w:r>
      <w:r w:rsidRPr="00D9602F">
        <w:t xml:space="preserve"> Enacting laws that support the GP system, including defining the roles of GPs, establishing quality standards, and setting up a referral system, would help institutionalize this model within the broader health system reform in Bangladesh.</w:t>
      </w:r>
    </w:p>
    <w:p w14:paraId="39954369" w14:textId="77777777" w:rsidR="00D9602F" w:rsidRPr="00D9602F" w:rsidRDefault="00D9602F" w:rsidP="00D9602F">
      <w:r w:rsidRPr="00D9602F">
        <w:rPr>
          <w:b/>
          <w:bCs/>
        </w:rPr>
        <w:lastRenderedPageBreak/>
        <w:t>Conclusion</w:t>
      </w:r>
      <w:r w:rsidRPr="00D9602F">
        <w:t xml:space="preserve"> The introduction of a GP system in Bangladesh holds significant potential for strengthening Primary Health Care, addressing issues of accessibility, affordability, and quality of care. It aligns well with the goals of Universal Health Coverage and could help alleviate the current strain on the country’s health system by improving preventive care and reducing unnecessary hospitalizations. However, substantial challenges exist, including infrastructure deficits, workforce shortages, political obstacles, and financial constraints.</w:t>
      </w:r>
    </w:p>
    <w:p w14:paraId="2E47EEA2" w14:textId="77777777" w:rsidR="00D9602F" w:rsidRPr="00D9602F" w:rsidRDefault="00D9602F" w:rsidP="00D9602F">
      <w:r w:rsidRPr="00D9602F">
        <w:t>For the GP system to be a viable path for strengthening PHC in Bangladesh, it will require not just commitment but also strategic investments in human resources, infrastructure, and governance reforms. If implemented thoughtfully and supported by adequate resources and political will, a GP system could indeed become the foundation for a more robust and equitable health system in Bangladesh.</w:t>
      </w:r>
    </w:p>
    <w:p w14:paraId="189A8E60" w14:textId="77777777" w:rsidR="00D9602F" w:rsidRPr="00D9602F" w:rsidRDefault="00D9602F" w:rsidP="00D9602F">
      <w:r w:rsidRPr="00D9602F">
        <w:t>This analysis helps illustrate both the potential benefits and challenges of introducing a GP system, positioning it as a critical consideration for health system reform in the country.</w:t>
      </w:r>
    </w:p>
    <w:p w14:paraId="7C54C453" w14:textId="77777777" w:rsidR="00D9602F" w:rsidRPr="00D9602F" w:rsidRDefault="00D9602F" w:rsidP="00D9602F">
      <w:r w:rsidRPr="00D9602F">
        <w:t>4o</w:t>
      </w:r>
    </w:p>
    <w:p w14:paraId="5AFCA0FB" w14:textId="77777777" w:rsidR="00D9602F" w:rsidRPr="00D9602F" w:rsidRDefault="00D9602F" w:rsidP="00D9602F">
      <w:pPr>
        <w:rPr>
          <w:b/>
          <w:bCs/>
        </w:rPr>
      </w:pPr>
      <w:r w:rsidRPr="00D9602F">
        <w:rPr>
          <w:b/>
          <w:bCs/>
        </w:rPr>
        <w:t>You said:</w:t>
      </w:r>
    </w:p>
    <w:p w14:paraId="28B8AEB4" w14:textId="77777777" w:rsidR="00D9602F" w:rsidRPr="00D9602F" w:rsidRDefault="00D9602F" w:rsidP="00D9602F">
      <w:r w:rsidRPr="00D9602F">
        <w:t xml:space="preserve">Is there any other approach here to move forward for PHC </w:t>
      </w:r>
      <w:proofErr w:type="gramStart"/>
      <w:r w:rsidRPr="00D9602F">
        <w:t>strengthening ?</w:t>
      </w:r>
      <w:proofErr w:type="gramEnd"/>
    </w:p>
    <w:p w14:paraId="5012E9FC" w14:textId="77777777" w:rsidR="00D9602F" w:rsidRPr="00D9602F" w:rsidRDefault="00D9602F" w:rsidP="00D9602F">
      <w:pPr>
        <w:rPr>
          <w:b/>
          <w:bCs/>
        </w:rPr>
      </w:pPr>
      <w:r w:rsidRPr="00D9602F">
        <w:rPr>
          <w:b/>
          <w:bCs/>
        </w:rPr>
        <w:t>ChatGPT said:</w:t>
      </w:r>
    </w:p>
    <w:p w14:paraId="00A7440A" w14:textId="77777777" w:rsidR="00D9602F" w:rsidRPr="00D9602F" w:rsidRDefault="00D9602F" w:rsidP="00D9602F">
      <w:r w:rsidRPr="00D9602F">
        <w:t>ChatGPT</w:t>
      </w:r>
    </w:p>
    <w:p w14:paraId="2BE9DECB" w14:textId="77777777" w:rsidR="00D9602F" w:rsidRPr="00D9602F" w:rsidRDefault="00D9602F" w:rsidP="00D9602F">
      <w:r w:rsidRPr="00D9602F">
        <w:t>Yes, aside from introducing a GP system, there are other potential approaches to strengthening Primary Health Care (PHC) in Bangladesh. Each approach targets different aspects of the healthcare system to improve access, affordability, quality, and efficiency. Here are some alternative approaches that could complement or even substitute for a GP system:</w:t>
      </w:r>
    </w:p>
    <w:p w14:paraId="4614DD33" w14:textId="77777777" w:rsidR="00D9602F" w:rsidRPr="00D9602F" w:rsidRDefault="00D9602F" w:rsidP="00D9602F">
      <w:pPr>
        <w:rPr>
          <w:b/>
          <w:bCs/>
        </w:rPr>
      </w:pPr>
      <w:r w:rsidRPr="00D9602F">
        <w:rPr>
          <w:b/>
          <w:bCs/>
        </w:rPr>
        <w:t>1. Community Health Worker (CHW) Model Expansion</w:t>
      </w:r>
    </w:p>
    <w:p w14:paraId="2976CF7F" w14:textId="77777777" w:rsidR="00D9602F" w:rsidRPr="00D9602F" w:rsidRDefault="00D9602F" w:rsidP="00D9602F">
      <w:pPr>
        <w:numPr>
          <w:ilvl w:val="0"/>
          <w:numId w:val="5"/>
        </w:numPr>
      </w:pPr>
      <w:r w:rsidRPr="00D9602F">
        <w:rPr>
          <w:b/>
          <w:bCs/>
        </w:rPr>
        <w:t>Overview:</w:t>
      </w:r>
      <w:r w:rsidRPr="00D9602F">
        <w:t xml:space="preserve"> Bangladesh already has an established network of community health workers (CHWs), particularly through its Community Clinics (CCs) system. Expanding and strengthening this model could significantly enhance PHC delivery, especially in rural areas.</w:t>
      </w:r>
    </w:p>
    <w:p w14:paraId="4E0314C0" w14:textId="77777777" w:rsidR="00D9602F" w:rsidRPr="00D9602F" w:rsidRDefault="00D9602F" w:rsidP="00D9602F">
      <w:pPr>
        <w:numPr>
          <w:ilvl w:val="0"/>
          <w:numId w:val="5"/>
        </w:numPr>
      </w:pPr>
      <w:r w:rsidRPr="00D9602F">
        <w:rPr>
          <w:b/>
          <w:bCs/>
        </w:rPr>
        <w:t>Key Aspects:</w:t>
      </w:r>
    </w:p>
    <w:p w14:paraId="673FECE1" w14:textId="77777777" w:rsidR="00D9602F" w:rsidRPr="00D9602F" w:rsidRDefault="00D9602F" w:rsidP="00D9602F">
      <w:pPr>
        <w:numPr>
          <w:ilvl w:val="1"/>
          <w:numId w:val="5"/>
        </w:numPr>
      </w:pPr>
      <w:r w:rsidRPr="00D9602F">
        <w:rPr>
          <w:b/>
          <w:bCs/>
        </w:rPr>
        <w:t>Upskilling CHWs:</w:t>
      </w:r>
      <w:r w:rsidRPr="00D9602F">
        <w:t xml:space="preserve"> Provide better training for CHWs to handle a wider range of basic healthcare services, preventive care, and health education.</w:t>
      </w:r>
    </w:p>
    <w:p w14:paraId="1A6F597E" w14:textId="77777777" w:rsidR="00D9602F" w:rsidRPr="00D9602F" w:rsidRDefault="00D9602F" w:rsidP="00D9602F">
      <w:pPr>
        <w:numPr>
          <w:ilvl w:val="1"/>
          <w:numId w:val="5"/>
        </w:numPr>
      </w:pPr>
      <w:r w:rsidRPr="00D9602F">
        <w:rPr>
          <w:b/>
          <w:bCs/>
        </w:rPr>
        <w:t>Task Shifting:</w:t>
      </w:r>
      <w:r w:rsidRPr="00D9602F">
        <w:t xml:space="preserve"> In the context of a shortage of physicians, task-shifting to CHWs could reduce the burden on doctors by allowing them to focus on more complex cases.</w:t>
      </w:r>
    </w:p>
    <w:p w14:paraId="3CC903E0" w14:textId="77777777" w:rsidR="00D9602F" w:rsidRPr="00D9602F" w:rsidRDefault="00D9602F" w:rsidP="00D9602F">
      <w:pPr>
        <w:numPr>
          <w:ilvl w:val="1"/>
          <w:numId w:val="5"/>
        </w:numPr>
      </w:pPr>
      <w:r w:rsidRPr="00D9602F">
        <w:rPr>
          <w:b/>
          <w:bCs/>
        </w:rPr>
        <w:t>Increased Integration:</w:t>
      </w:r>
      <w:r w:rsidRPr="00D9602F">
        <w:t xml:space="preserve"> Strengthen the integration between CHWs and formal healthcare facilities (UHCs, district hospitals) to improve the referral process and ensure continuity of care.</w:t>
      </w:r>
    </w:p>
    <w:p w14:paraId="06A67EB2" w14:textId="77777777" w:rsidR="00D9602F" w:rsidRPr="00D9602F" w:rsidRDefault="00D9602F" w:rsidP="00D9602F">
      <w:pPr>
        <w:numPr>
          <w:ilvl w:val="0"/>
          <w:numId w:val="5"/>
        </w:numPr>
      </w:pPr>
      <w:r w:rsidRPr="00D9602F">
        <w:rPr>
          <w:b/>
          <w:bCs/>
        </w:rPr>
        <w:t>Challenges:</w:t>
      </w:r>
    </w:p>
    <w:p w14:paraId="3C572FBB" w14:textId="77777777" w:rsidR="00D9602F" w:rsidRPr="00D9602F" w:rsidRDefault="00D9602F" w:rsidP="00D9602F">
      <w:pPr>
        <w:numPr>
          <w:ilvl w:val="1"/>
          <w:numId w:val="5"/>
        </w:numPr>
      </w:pPr>
      <w:r w:rsidRPr="00D9602F">
        <w:t>Low retention rates of CHWs due to inadequate compensation.</w:t>
      </w:r>
    </w:p>
    <w:p w14:paraId="77CEF431" w14:textId="77777777" w:rsidR="00D9602F" w:rsidRPr="00D9602F" w:rsidRDefault="00D9602F" w:rsidP="00D9602F">
      <w:pPr>
        <w:numPr>
          <w:ilvl w:val="1"/>
          <w:numId w:val="5"/>
        </w:numPr>
      </w:pPr>
      <w:r w:rsidRPr="00D9602F">
        <w:lastRenderedPageBreak/>
        <w:t>Need for continuous training and support for complex health challenges, such as NCDs and mental health issues.</w:t>
      </w:r>
    </w:p>
    <w:p w14:paraId="597B0525" w14:textId="77777777" w:rsidR="00D9602F" w:rsidRPr="00D9602F" w:rsidRDefault="00D9602F" w:rsidP="00D9602F">
      <w:pPr>
        <w:rPr>
          <w:b/>
          <w:bCs/>
        </w:rPr>
      </w:pPr>
      <w:r w:rsidRPr="00D9602F">
        <w:rPr>
          <w:b/>
          <w:bCs/>
        </w:rPr>
        <w:t>2. Decentralization of Health Services</w:t>
      </w:r>
    </w:p>
    <w:p w14:paraId="5F813455" w14:textId="77777777" w:rsidR="00D9602F" w:rsidRPr="00D9602F" w:rsidRDefault="00D9602F" w:rsidP="00D9602F">
      <w:pPr>
        <w:numPr>
          <w:ilvl w:val="0"/>
          <w:numId w:val="6"/>
        </w:numPr>
      </w:pPr>
      <w:r w:rsidRPr="00D9602F">
        <w:rPr>
          <w:b/>
          <w:bCs/>
        </w:rPr>
        <w:t>Overview:</w:t>
      </w:r>
      <w:r w:rsidRPr="00D9602F">
        <w:t xml:space="preserve"> Strengthening PHC could be achieved through decentralizing health service management, moving decision-making and resource allocation closer to the communities served.</w:t>
      </w:r>
    </w:p>
    <w:p w14:paraId="7AC17D30" w14:textId="77777777" w:rsidR="00D9602F" w:rsidRPr="00D9602F" w:rsidRDefault="00D9602F" w:rsidP="00D9602F">
      <w:pPr>
        <w:numPr>
          <w:ilvl w:val="0"/>
          <w:numId w:val="6"/>
        </w:numPr>
      </w:pPr>
      <w:r w:rsidRPr="00D9602F">
        <w:rPr>
          <w:b/>
          <w:bCs/>
        </w:rPr>
        <w:t>Key Aspects:</w:t>
      </w:r>
    </w:p>
    <w:p w14:paraId="6BEC923F" w14:textId="77777777" w:rsidR="00D9602F" w:rsidRPr="00D9602F" w:rsidRDefault="00D9602F" w:rsidP="00D9602F">
      <w:pPr>
        <w:numPr>
          <w:ilvl w:val="1"/>
          <w:numId w:val="6"/>
        </w:numPr>
      </w:pPr>
      <w:r w:rsidRPr="00D9602F">
        <w:rPr>
          <w:b/>
          <w:bCs/>
        </w:rPr>
        <w:t>Local Health Authorities:</w:t>
      </w:r>
      <w:r w:rsidRPr="00D9602F">
        <w:t xml:space="preserve"> Empower local health committees or authorities to manage and oversee health facilities, including budgeting, staffing, and procurement.</w:t>
      </w:r>
    </w:p>
    <w:p w14:paraId="6DB365CF" w14:textId="77777777" w:rsidR="00D9602F" w:rsidRPr="00D9602F" w:rsidRDefault="00D9602F" w:rsidP="00D9602F">
      <w:pPr>
        <w:numPr>
          <w:ilvl w:val="1"/>
          <w:numId w:val="6"/>
        </w:numPr>
      </w:pPr>
      <w:r w:rsidRPr="00D9602F">
        <w:rPr>
          <w:b/>
          <w:bCs/>
        </w:rPr>
        <w:t>District Health Systems:</w:t>
      </w:r>
      <w:r w:rsidRPr="00D9602F">
        <w:t xml:space="preserve"> Establish district health management teams that can ensure better coordination and resource allocation at the local level.</w:t>
      </w:r>
    </w:p>
    <w:p w14:paraId="165597D5" w14:textId="77777777" w:rsidR="00D9602F" w:rsidRPr="00D9602F" w:rsidRDefault="00D9602F" w:rsidP="00D9602F">
      <w:pPr>
        <w:numPr>
          <w:ilvl w:val="1"/>
          <w:numId w:val="6"/>
        </w:numPr>
      </w:pPr>
      <w:r w:rsidRPr="00D9602F">
        <w:rPr>
          <w:b/>
          <w:bCs/>
        </w:rPr>
        <w:t>Accountability and Flexibility:</w:t>
      </w:r>
      <w:r w:rsidRPr="00D9602F">
        <w:t xml:space="preserve"> Decentralized systems are often more responsive to local needs, improving service delivery by empowering local health officials.</w:t>
      </w:r>
    </w:p>
    <w:p w14:paraId="6CAE93ED" w14:textId="77777777" w:rsidR="00D9602F" w:rsidRPr="00D9602F" w:rsidRDefault="00D9602F" w:rsidP="00D9602F">
      <w:pPr>
        <w:numPr>
          <w:ilvl w:val="0"/>
          <w:numId w:val="6"/>
        </w:numPr>
      </w:pPr>
      <w:r w:rsidRPr="00D9602F">
        <w:rPr>
          <w:b/>
          <w:bCs/>
        </w:rPr>
        <w:t>Challenges:</w:t>
      </w:r>
    </w:p>
    <w:p w14:paraId="006DEB3B" w14:textId="77777777" w:rsidR="00D9602F" w:rsidRPr="00D9602F" w:rsidRDefault="00D9602F" w:rsidP="00D9602F">
      <w:pPr>
        <w:numPr>
          <w:ilvl w:val="1"/>
          <w:numId w:val="6"/>
        </w:numPr>
      </w:pPr>
      <w:r w:rsidRPr="00D9602F">
        <w:t>Risk of local inefficiencies and corruption.</w:t>
      </w:r>
    </w:p>
    <w:p w14:paraId="13E5DAED" w14:textId="77777777" w:rsidR="00D9602F" w:rsidRPr="00D9602F" w:rsidRDefault="00D9602F" w:rsidP="00D9602F">
      <w:pPr>
        <w:numPr>
          <w:ilvl w:val="1"/>
          <w:numId w:val="6"/>
        </w:numPr>
      </w:pPr>
      <w:r w:rsidRPr="00D9602F">
        <w:t>Requires extensive capacity building of local health authorities to manage resources effectively.</w:t>
      </w:r>
    </w:p>
    <w:p w14:paraId="740C7B2E" w14:textId="77777777" w:rsidR="00D9602F" w:rsidRPr="00D9602F" w:rsidRDefault="00D9602F" w:rsidP="00D9602F">
      <w:pPr>
        <w:rPr>
          <w:b/>
          <w:bCs/>
        </w:rPr>
      </w:pPr>
      <w:r w:rsidRPr="00D9602F">
        <w:rPr>
          <w:b/>
          <w:bCs/>
        </w:rPr>
        <w:t>3. Strengthening Public-Private Partnerships (PPPs)</w:t>
      </w:r>
    </w:p>
    <w:p w14:paraId="1DDE8B30" w14:textId="77777777" w:rsidR="00D9602F" w:rsidRPr="00D9602F" w:rsidRDefault="00D9602F" w:rsidP="00D9602F">
      <w:pPr>
        <w:numPr>
          <w:ilvl w:val="0"/>
          <w:numId w:val="7"/>
        </w:numPr>
      </w:pPr>
      <w:r w:rsidRPr="00D9602F">
        <w:rPr>
          <w:b/>
          <w:bCs/>
        </w:rPr>
        <w:t>Overview:</w:t>
      </w:r>
      <w:r w:rsidRPr="00D9602F">
        <w:t xml:space="preserve"> Leveraging the private healthcare sector can address gaps in PHC, especially where public sector services are insufficient. PPPs could involve private providers in delivering PHC under government regulation and oversight.</w:t>
      </w:r>
    </w:p>
    <w:p w14:paraId="7D8E68DB" w14:textId="77777777" w:rsidR="00D9602F" w:rsidRPr="00D9602F" w:rsidRDefault="00D9602F" w:rsidP="00D9602F">
      <w:pPr>
        <w:numPr>
          <w:ilvl w:val="0"/>
          <w:numId w:val="7"/>
        </w:numPr>
      </w:pPr>
      <w:r w:rsidRPr="00D9602F">
        <w:rPr>
          <w:b/>
          <w:bCs/>
        </w:rPr>
        <w:t>Key Aspects:</w:t>
      </w:r>
    </w:p>
    <w:p w14:paraId="5B599125" w14:textId="77777777" w:rsidR="00D9602F" w:rsidRPr="00D9602F" w:rsidRDefault="00D9602F" w:rsidP="00D9602F">
      <w:pPr>
        <w:numPr>
          <w:ilvl w:val="1"/>
          <w:numId w:val="7"/>
        </w:numPr>
      </w:pPr>
      <w:r w:rsidRPr="00D9602F">
        <w:rPr>
          <w:b/>
          <w:bCs/>
        </w:rPr>
        <w:t>Outsourcing Services:</w:t>
      </w:r>
      <w:r w:rsidRPr="00D9602F">
        <w:t xml:space="preserve"> Contracting private providers to manage specific PHC services, such as maternal health, immunization, or chronic disease management.</w:t>
      </w:r>
    </w:p>
    <w:p w14:paraId="16220E63" w14:textId="77777777" w:rsidR="00D9602F" w:rsidRPr="00D9602F" w:rsidRDefault="00D9602F" w:rsidP="00D9602F">
      <w:pPr>
        <w:numPr>
          <w:ilvl w:val="1"/>
          <w:numId w:val="7"/>
        </w:numPr>
      </w:pPr>
      <w:r w:rsidRPr="00D9602F">
        <w:rPr>
          <w:b/>
          <w:bCs/>
        </w:rPr>
        <w:t>Joint Investments:</w:t>
      </w:r>
      <w:r w:rsidRPr="00D9602F">
        <w:t xml:space="preserve"> Collaborating with the private sector to invest in healthcare infrastructure, telemedicine, and community-based care in underserved areas.</w:t>
      </w:r>
    </w:p>
    <w:p w14:paraId="338EAC8E" w14:textId="77777777" w:rsidR="00D9602F" w:rsidRPr="00D9602F" w:rsidRDefault="00D9602F" w:rsidP="00D9602F">
      <w:pPr>
        <w:numPr>
          <w:ilvl w:val="1"/>
          <w:numId w:val="7"/>
        </w:numPr>
      </w:pPr>
      <w:r w:rsidRPr="00D9602F">
        <w:rPr>
          <w:b/>
          <w:bCs/>
        </w:rPr>
        <w:t>Regulation and Quality Control:</w:t>
      </w:r>
      <w:r w:rsidRPr="00D9602F">
        <w:t xml:space="preserve"> Ensuring that private providers adhere to national healthcare standards and protocols.</w:t>
      </w:r>
    </w:p>
    <w:p w14:paraId="037E8D18" w14:textId="77777777" w:rsidR="00D9602F" w:rsidRPr="00D9602F" w:rsidRDefault="00D9602F" w:rsidP="00D9602F">
      <w:pPr>
        <w:numPr>
          <w:ilvl w:val="0"/>
          <w:numId w:val="7"/>
        </w:numPr>
      </w:pPr>
      <w:r w:rsidRPr="00D9602F">
        <w:rPr>
          <w:b/>
          <w:bCs/>
        </w:rPr>
        <w:t>Challenges:</w:t>
      </w:r>
    </w:p>
    <w:p w14:paraId="28F78C77" w14:textId="77777777" w:rsidR="00D9602F" w:rsidRPr="00D9602F" w:rsidRDefault="00D9602F" w:rsidP="00D9602F">
      <w:pPr>
        <w:numPr>
          <w:ilvl w:val="1"/>
          <w:numId w:val="7"/>
        </w:numPr>
      </w:pPr>
      <w:r w:rsidRPr="00D9602F">
        <w:t>Requires strong regulatory oversight to prevent profit-driven practices that could exclude vulnerable populations.</w:t>
      </w:r>
    </w:p>
    <w:p w14:paraId="3BD4744B" w14:textId="77777777" w:rsidR="00D9602F" w:rsidRPr="00D9602F" w:rsidRDefault="00D9602F" w:rsidP="00D9602F">
      <w:pPr>
        <w:numPr>
          <w:ilvl w:val="1"/>
          <w:numId w:val="7"/>
        </w:numPr>
      </w:pPr>
      <w:r w:rsidRPr="00D9602F">
        <w:t>Public distrust of private providers may need to be addressed through awareness campaigns.</w:t>
      </w:r>
    </w:p>
    <w:p w14:paraId="607E2A86" w14:textId="77777777" w:rsidR="00D9602F" w:rsidRPr="00D9602F" w:rsidRDefault="00D9602F" w:rsidP="00D9602F">
      <w:pPr>
        <w:rPr>
          <w:b/>
          <w:bCs/>
        </w:rPr>
      </w:pPr>
      <w:r w:rsidRPr="00D9602F">
        <w:rPr>
          <w:b/>
          <w:bCs/>
        </w:rPr>
        <w:t>4. Telemedicine and Digital Health Solutions</w:t>
      </w:r>
    </w:p>
    <w:p w14:paraId="6332493E" w14:textId="77777777" w:rsidR="00D9602F" w:rsidRPr="00D9602F" w:rsidRDefault="00D9602F" w:rsidP="00D9602F">
      <w:pPr>
        <w:numPr>
          <w:ilvl w:val="0"/>
          <w:numId w:val="8"/>
        </w:numPr>
      </w:pPr>
      <w:r w:rsidRPr="00D9602F">
        <w:rPr>
          <w:b/>
          <w:bCs/>
        </w:rPr>
        <w:lastRenderedPageBreak/>
        <w:t>Overview:</w:t>
      </w:r>
      <w:r w:rsidRPr="00D9602F">
        <w:t xml:space="preserve"> Given the limited healthcare workforce, especially in rural areas, telemedicine and digital health platforms could be critical in providing timely care to remote communities.</w:t>
      </w:r>
    </w:p>
    <w:p w14:paraId="1B30C550" w14:textId="77777777" w:rsidR="00D9602F" w:rsidRPr="00D9602F" w:rsidRDefault="00D9602F" w:rsidP="00D9602F">
      <w:pPr>
        <w:numPr>
          <w:ilvl w:val="0"/>
          <w:numId w:val="8"/>
        </w:numPr>
      </w:pPr>
      <w:r w:rsidRPr="00D9602F">
        <w:rPr>
          <w:b/>
          <w:bCs/>
        </w:rPr>
        <w:t>Key Aspects:</w:t>
      </w:r>
    </w:p>
    <w:p w14:paraId="390E5638" w14:textId="77777777" w:rsidR="00D9602F" w:rsidRPr="00D9602F" w:rsidRDefault="00D9602F" w:rsidP="00D9602F">
      <w:pPr>
        <w:numPr>
          <w:ilvl w:val="1"/>
          <w:numId w:val="8"/>
        </w:numPr>
      </w:pPr>
      <w:r w:rsidRPr="00D9602F">
        <w:rPr>
          <w:b/>
          <w:bCs/>
        </w:rPr>
        <w:t>Telehealth Services:</w:t>
      </w:r>
      <w:r w:rsidRPr="00D9602F">
        <w:t xml:space="preserve"> Implement telehealth systems that allow remote consultations with doctors, reducing the need for patients to travel to health centers.</w:t>
      </w:r>
    </w:p>
    <w:p w14:paraId="760E791C" w14:textId="77777777" w:rsidR="00D9602F" w:rsidRPr="00D9602F" w:rsidRDefault="00D9602F" w:rsidP="00D9602F">
      <w:pPr>
        <w:numPr>
          <w:ilvl w:val="1"/>
          <w:numId w:val="8"/>
        </w:numPr>
      </w:pPr>
      <w:r w:rsidRPr="00D9602F">
        <w:rPr>
          <w:b/>
          <w:bCs/>
        </w:rPr>
        <w:t>Mobile Health (mHealth) Platforms:</w:t>
      </w:r>
      <w:r w:rsidRPr="00D9602F">
        <w:t xml:space="preserve"> Leverage mobile technology to deliver health education, reminders for vaccinations or appointments, and teleconsultations.</w:t>
      </w:r>
    </w:p>
    <w:p w14:paraId="24490E0D" w14:textId="77777777" w:rsidR="00D9602F" w:rsidRPr="00D9602F" w:rsidRDefault="00D9602F" w:rsidP="00D9602F">
      <w:pPr>
        <w:numPr>
          <w:ilvl w:val="1"/>
          <w:numId w:val="8"/>
        </w:numPr>
      </w:pPr>
      <w:r w:rsidRPr="00D9602F">
        <w:rPr>
          <w:b/>
          <w:bCs/>
        </w:rPr>
        <w:t>Health Information Systems:</w:t>
      </w:r>
      <w:r w:rsidRPr="00D9602F">
        <w:t xml:space="preserve"> Digitize patient records and health information to enable better tracking of health outcomes and more coordinated care.</w:t>
      </w:r>
    </w:p>
    <w:p w14:paraId="21ACCB56" w14:textId="77777777" w:rsidR="00D9602F" w:rsidRPr="00D9602F" w:rsidRDefault="00D9602F" w:rsidP="00D9602F">
      <w:pPr>
        <w:numPr>
          <w:ilvl w:val="0"/>
          <w:numId w:val="8"/>
        </w:numPr>
      </w:pPr>
      <w:r w:rsidRPr="00D9602F">
        <w:rPr>
          <w:b/>
          <w:bCs/>
        </w:rPr>
        <w:t>Challenges:</w:t>
      </w:r>
    </w:p>
    <w:p w14:paraId="7D016812" w14:textId="77777777" w:rsidR="00D9602F" w:rsidRPr="00D9602F" w:rsidRDefault="00D9602F" w:rsidP="00D9602F">
      <w:pPr>
        <w:numPr>
          <w:ilvl w:val="1"/>
          <w:numId w:val="8"/>
        </w:numPr>
      </w:pPr>
      <w:r w:rsidRPr="00D9602F">
        <w:t>Infrastructure issues, such as internet connectivity and digital literacy in rural areas.</w:t>
      </w:r>
    </w:p>
    <w:p w14:paraId="3A0285D5" w14:textId="77777777" w:rsidR="00D9602F" w:rsidRPr="00D9602F" w:rsidRDefault="00D9602F" w:rsidP="00D9602F">
      <w:pPr>
        <w:numPr>
          <w:ilvl w:val="1"/>
          <w:numId w:val="8"/>
        </w:numPr>
      </w:pPr>
      <w:r w:rsidRPr="00D9602F">
        <w:t>Potential resistance from healthcare professionals who may feel displaced by digital platforms.</w:t>
      </w:r>
    </w:p>
    <w:p w14:paraId="0DD509A2" w14:textId="77777777" w:rsidR="00D9602F" w:rsidRPr="00D9602F" w:rsidRDefault="00D9602F" w:rsidP="00D9602F">
      <w:pPr>
        <w:rPr>
          <w:b/>
          <w:bCs/>
        </w:rPr>
      </w:pPr>
      <w:r w:rsidRPr="00D9602F">
        <w:rPr>
          <w:b/>
          <w:bCs/>
        </w:rPr>
        <w:t>5. Strengthening the Referral System</w:t>
      </w:r>
    </w:p>
    <w:p w14:paraId="40DF49BE" w14:textId="77777777" w:rsidR="00D9602F" w:rsidRPr="00D9602F" w:rsidRDefault="00D9602F" w:rsidP="00D9602F">
      <w:pPr>
        <w:numPr>
          <w:ilvl w:val="0"/>
          <w:numId w:val="9"/>
        </w:numPr>
      </w:pPr>
      <w:r w:rsidRPr="00D9602F">
        <w:rPr>
          <w:b/>
          <w:bCs/>
        </w:rPr>
        <w:t>Overview:</w:t>
      </w:r>
      <w:r w:rsidRPr="00D9602F">
        <w:t xml:space="preserve"> A lack of a functional referral system is one of the critical barriers to effective PHC in Bangladesh. Strengthening the referral system could help ensure that patients receive timely care at the appropriate level.</w:t>
      </w:r>
    </w:p>
    <w:p w14:paraId="511CD936" w14:textId="77777777" w:rsidR="00D9602F" w:rsidRPr="00D9602F" w:rsidRDefault="00D9602F" w:rsidP="00D9602F">
      <w:pPr>
        <w:numPr>
          <w:ilvl w:val="0"/>
          <w:numId w:val="9"/>
        </w:numPr>
      </w:pPr>
      <w:r w:rsidRPr="00D9602F">
        <w:rPr>
          <w:b/>
          <w:bCs/>
        </w:rPr>
        <w:t>Key Aspects:</w:t>
      </w:r>
    </w:p>
    <w:p w14:paraId="5AC5C8A1" w14:textId="77777777" w:rsidR="00D9602F" w:rsidRPr="00D9602F" w:rsidRDefault="00D9602F" w:rsidP="00D9602F">
      <w:pPr>
        <w:numPr>
          <w:ilvl w:val="1"/>
          <w:numId w:val="9"/>
        </w:numPr>
      </w:pPr>
      <w:r w:rsidRPr="00D9602F">
        <w:rPr>
          <w:b/>
          <w:bCs/>
        </w:rPr>
        <w:t>Clear Referral Pathways:</w:t>
      </w:r>
      <w:r w:rsidRPr="00D9602F">
        <w:t xml:space="preserve"> Establish clear protocols for when and how patients should be referred from PHC to higher-level care, ensuring that PHC facilities are not overwhelmed with cases that require more advanced care.</w:t>
      </w:r>
    </w:p>
    <w:p w14:paraId="70AEA46C" w14:textId="77777777" w:rsidR="00D9602F" w:rsidRPr="00D9602F" w:rsidRDefault="00D9602F" w:rsidP="00D9602F">
      <w:pPr>
        <w:numPr>
          <w:ilvl w:val="1"/>
          <w:numId w:val="9"/>
        </w:numPr>
      </w:pPr>
      <w:r w:rsidRPr="00D9602F">
        <w:rPr>
          <w:b/>
          <w:bCs/>
        </w:rPr>
        <w:t>Coordination Between Facilities:</w:t>
      </w:r>
      <w:r w:rsidRPr="00D9602F">
        <w:t xml:space="preserve"> Improve communication and coordination between community clinics, UHCs, and hospitals to provide a seamless transition of care for patients.</w:t>
      </w:r>
    </w:p>
    <w:p w14:paraId="76E6BE90" w14:textId="77777777" w:rsidR="00D9602F" w:rsidRPr="00D9602F" w:rsidRDefault="00D9602F" w:rsidP="00D9602F">
      <w:pPr>
        <w:numPr>
          <w:ilvl w:val="1"/>
          <w:numId w:val="9"/>
        </w:numPr>
      </w:pPr>
      <w:r w:rsidRPr="00D9602F">
        <w:rPr>
          <w:b/>
          <w:bCs/>
        </w:rPr>
        <w:t>Referral Incentives:</w:t>
      </w:r>
      <w:r w:rsidRPr="00D9602F">
        <w:t xml:space="preserve"> Offer incentives for primary care providers to manage cases at the community level before referring them to higher facilities.</w:t>
      </w:r>
    </w:p>
    <w:p w14:paraId="0D2999EB" w14:textId="77777777" w:rsidR="00D9602F" w:rsidRPr="00D9602F" w:rsidRDefault="00D9602F" w:rsidP="00D9602F">
      <w:pPr>
        <w:numPr>
          <w:ilvl w:val="0"/>
          <w:numId w:val="9"/>
        </w:numPr>
      </w:pPr>
      <w:r w:rsidRPr="00D9602F">
        <w:rPr>
          <w:b/>
          <w:bCs/>
        </w:rPr>
        <w:t>Challenges:</w:t>
      </w:r>
    </w:p>
    <w:p w14:paraId="10028CBD" w14:textId="77777777" w:rsidR="00D9602F" w:rsidRPr="00D9602F" w:rsidRDefault="00D9602F" w:rsidP="00D9602F">
      <w:pPr>
        <w:numPr>
          <w:ilvl w:val="1"/>
          <w:numId w:val="9"/>
        </w:numPr>
      </w:pPr>
      <w:r w:rsidRPr="00D9602F">
        <w:t>Requires investment in infrastructure, such as transportation and communication between facilities.</w:t>
      </w:r>
    </w:p>
    <w:p w14:paraId="4CDDE342" w14:textId="77777777" w:rsidR="00D9602F" w:rsidRPr="00D9602F" w:rsidRDefault="00D9602F" w:rsidP="00D9602F">
      <w:pPr>
        <w:numPr>
          <w:ilvl w:val="1"/>
          <w:numId w:val="9"/>
        </w:numPr>
      </w:pPr>
      <w:r w:rsidRPr="00D9602F">
        <w:t>Current PHC facilities may lack the capacity to serve as effective gatekeepers in the referral system.</w:t>
      </w:r>
    </w:p>
    <w:p w14:paraId="77644872" w14:textId="77777777" w:rsidR="00D9602F" w:rsidRPr="00D9602F" w:rsidRDefault="00D9602F" w:rsidP="00D9602F">
      <w:pPr>
        <w:rPr>
          <w:b/>
          <w:bCs/>
        </w:rPr>
      </w:pPr>
      <w:r w:rsidRPr="00D9602F">
        <w:rPr>
          <w:b/>
          <w:bCs/>
        </w:rPr>
        <w:t>6. Health Financing Reform</w:t>
      </w:r>
    </w:p>
    <w:p w14:paraId="5D3C25B6" w14:textId="77777777" w:rsidR="00D9602F" w:rsidRPr="00D9602F" w:rsidRDefault="00D9602F" w:rsidP="00D9602F">
      <w:pPr>
        <w:numPr>
          <w:ilvl w:val="0"/>
          <w:numId w:val="10"/>
        </w:numPr>
      </w:pPr>
      <w:r w:rsidRPr="00D9602F">
        <w:rPr>
          <w:b/>
          <w:bCs/>
        </w:rPr>
        <w:lastRenderedPageBreak/>
        <w:t>Overview:</w:t>
      </w:r>
      <w:r w:rsidRPr="00D9602F">
        <w:t xml:space="preserve"> Ensuring financial protection for the population, especially vulnerable groups, is essential for strengthening PHC. Reforming health financing through innovative schemes could increase access to essential healthcare services.</w:t>
      </w:r>
    </w:p>
    <w:p w14:paraId="677FB153" w14:textId="77777777" w:rsidR="00D9602F" w:rsidRPr="00D9602F" w:rsidRDefault="00D9602F" w:rsidP="00D9602F">
      <w:pPr>
        <w:numPr>
          <w:ilvl w:val="0"/>
          <w:numId w:val="10"/>
        </w:numPr>
      </w:pPr>
      <w:r w:rsidRPr="00D9602F">
        <w:rPr>
          <w:b/>
          <w:bCs/>
        </w:rPr>
        <w:t>Key Aspects:</w:t>
      </w:r>
    </w:p>
    <w:p w14:paraId="28C2A0CF" w14:textId="77777777" w:rsidR="00D9602F" w:rsidRPr="00D9602F" w:rsidRDefault="00D9602F" w:rsidP="00D9602F">
      <w:pPr>
        <w:numPr>
          <w:ilvl w:val="1"/>
          <w:numId w:val="10"/>
        </w:numPr>
      </w:pPr>
      <w:r w:rsidRPr="00D9602F">
        <w:rPr>
          <w:b/>
          <w:bCs/>
        </w:rPr>
        <w:t>Social Health Insurance (SHI):</w:t>
      </w:r>
      <w:r w:rsidRPr="00D9602F">
        <w:t xml:space="preserve"> Introduce health insurance schemes that reduce out-of-pocket expenses and provide financial protection for the population.</w:t>
      </w:r>
    </w:p>
    <w:p w14:paraId="4D9FEF01" w14:textId="77777777" w:rsidR="00D9602F" w:rsidRPr="00D9602F" w:rsidRDefault="00D9602F" w:rsidP="00D9602F">
      <w:pPr>
        <w:numPr>
          <w:ilvl w:val="1"/>
          <w:numId w:val="10"/>
        </w:numPr>
      </w:pPr>
      <w:r w:rsidRPr="00D9602F">
        <w:rPr>
          <w:b/>
          <w:bCs/>
        </w:rPr>
        <w:t>Universal Health Coverage (UHC) Law:</w:t>
      </w:r>
      <w:r w:rsidRPr="00D9602F">
        <w:t xml:space="preserve"> Pass legislation to formalize UHC and establish a legal framework for equitable access to PHC.</w:t>
      </w:r>
    </w:p>
    <w:p w14:paraId="0BA0CFFC" w14:textId="77777777" w:rsidR="00D9602F" w:rsidRPr="00D9602F" w:rsidRDefault="00D9602F" w:rsidP="00D9602F">
      <w:pPr>
        <w:numPr>
          <w:ilvl w:val="1"/>
          <w:numId w:val="10"/>
        </w:numPr>
      </w:pPr>
      <w:r w:rsidRPr="00D9602F">
        <w:rPr>
          <w:b/>
          <w:bCs/>
        </w:rPr>
        <w:t>Targeted Subsidies:</w:t>
      </w:r>
      <w:r w:rsidRPr="00D9602F">
        <w:t xml:space="preserve"> Implement targeted subsidies or vouchers for low-income populations to access PHC services.</w:t>
      </w:r>
    </w:p>
    <w:p w14:paraId="3357A920" w14:textId="77777777" w:rsidR="00D9602F" w:rsidRPr="00D9602F" w:rsidRDefault="00D9602F" w:rsidP="00D9602F">
      <w:pPr>
        <w:numPr>
          <w:ilvl w:val="0"/>
          <w:numId w:val="10"/>
        </w:numPr>
      </w:pPr>
      <w:r w:rsidRPr="00D9602F">
        <w:rPr>
          <w:b/>
          <w:bCs/>
        </w:rPr>
        <w:t>Challenges:</w:t>
      </w:r>
    </w:p>
    <w:p w14:paraId="44FFFB67" w14:textId="77777777" w:rsidR="00D9602F" w:rsidRPr="00D9602F" w:rsidRDefault="00D9602F" w:rsidP="00D9602F">
      <w:pPr>
        <w:numPr>
          <w:ilvl w:val="1"/>
          <w:numId w:val="10"/>
        </w:numPr>
      </w:pPr>
      <w:r w:rsidRPr="00D9602F">
        <w:t>Requires strong political commitment to pass health financing reforms.</w:t>
      </w:r>
    </w:p>
    <w:p w14:paraId="2B5C82E6" w14:textId="77777777" w:rsidR="00D9602F" w:rsidRPr="00D9602F" w:rsidRDefault="00D9602F" w:rsidP="00D9602F">
      <w:pPr>
        <w:numPr>
          <w:ilvl w:val="1"/>
          <w:numId w:val="10"/>
        </w:numPr>
      </w:pPr>
      <w:r w:rsidRPr="00D9602F">
        <w:t>Difficulties in integrating informal sector workers into insurance schemes.</w:t>
      </w:r>
    </w:p>
    <w:p w14:paraId="17167B49" w14:textId="77777777" w:rsidR="00D9602F" w:rsidRPr="00D9602F" w:rsidRDefault="00D9602F" w:rsidP="00D9602F">
      <w:pPr>
        <w:rPr>
          <w:b/>
          <w:bCs/>
        </w:rPr>
      </w:pPr>
      <w:r w:rsidRPr="00D9602F">
        <w:rPr>
          <w:b/>
          <w:bCs/>
        </w:rPr>
        <w:t>7. Health Workforce Development</w:t>
      </w:r>
    </w:p>
    <w:p w14:paraId="54846F2B" w14:textId="77777777" w:rsidR="00D9602F" w:rsidRPr="00D9602F" w:rsidRDefault="00D9602F" w:rsidP="00D9602F">
      <w:pPr>
        <w:numPr>
          <w:ilvl w:val="0"/>
          <w:numId w:val="11"/>
        </w:numPr>
      </w:pPr>
      <w:r w:rsidRPr="00D9602F">
        <w:rPr>
          <w:b/>
          <w:bCs/>
        </w:rPr>
        <w:t>Overview:</w:t>
      </w:r>
      <w:r w:rsidRPr="00D9602F">
        <w:t xml:space="preserve"> Developing a skilled, motivated, and adequately distributed health workforce is crucial for strengthening PHC.</w:t>
      </w:r>
    </w:p>
    <w:p w14:paraId="77A9A1AE" w14:textId="77777777" w:rsidR="00D9602F" w:rsidRPr="00D9602F" w:rsidRDefault="00D9602F" w:rsidP="00D9602F">
      <w:pPr>
        <w:numPr>
          <w:ilvl w:val="0"/>
          <w:numId w:val="11"/>
        </w:numPr>
      </w:pPr>
      <w:r w:rsidRPr="00D9602F">
        <w:rPr>
          <w:b/>
          <w:bCs/>
        </w:rPr>
        <w:t>Key Aspects:</w:t>
      </w:r>
    </w:p>
    <w:p w14:paraId="41AC80FA" w14:textId="77777777" w:rsidR="00D9602F" w:rsidRPr="00D9602F" w:rsidRDefault="00D9602F" w:rsidP="00D9602F">
      <w:pPr>
        <w:numPr>
          <w:ilvl w:val="1"/>
          <w:numId w:val="11"/>
        </w:numPr>
      </w:pPr>
      <w:r w:rsidRPr="00D9602F">
        <w:rPr>
          <w:b/>
          <w:bCs/>
        </w:rPr>
        <w:t>Health Worker Training:</w:t>
      </w:r>
      <w:r w:rsidRPr="00D9602F">
        <w:t xml:space="preserve"> Increase investment in training new health workers, especially in PHC, maternal health, and NCD management.</w:t>
      </w:r>
    </w:p>
    <w:p w14:paraId="11DCDEE6" w14:textId="77777777" w:rsidR="00D9602F" w:rsidRPr="00D9602F" w:rsidRDefault="00D9602F" w:rsidP="00D9602F">
      <w:pPr>
        <w:numPr>
          <w:ilvl w:val="1"/>
          <w:numId w:val="11"/>
        </w:numPr>
      </w:pPr>
      <w:r w:rsidRPr="00D9602F">
        <w:rPr>
          <w:b/>
          <w:bCs/>
        </w:rPr>
        <w:t>Retention Strategies:</w:t>
      </w:r>
      <w:r w:rsidRPr="00D9602F">
        <w:t xml:space="preserve"> Implement strategies such as financial incentives, career development opportunities, and improved working conditions to retain health workers in underserved areas.</w:t>
      </w:r>
    </w:p>
    <w:p w14:paraId="615FDC7E" w14:textId="77777777" w:rsidR="00D9602F" w:rsidRPr="00D9602F" w:rsidRDefault="00D9602F" w:rsidP="00D9602F">
      <w:pPr>
        <w:numPr>
          <w:ilvl w:val="1"/>
          <w:numId w:val="11"/>
        </w:numPr>
      </w:pPr>
      <w:r w:rsidRPr="00D9602F">
        <w:rPr>
          <w:b/>
          <w:bCs/>
        </w:rPr>
        <w:t>Task Shifting:</w:t>
      </w:r>
      <w:r w:rsidRPr="00D9602F">
        <w:t xml:space="preserve"> Implement task-shifting policies that allow mid-level health workers and paramedics to take on more responsibilities, reducing the workload on doctors.</w:t>
      </w:r>
    </w:p>
    <w:p w14:paraId="359ABDCB" w14:textId="77777777" w:rsidR="00D9602F" w:rsidRPr="00D9602F" w:rsidRDefault="00D9602F" w:rsidP="00D9602F">
      <w:pPr>
        <w:numPr>
          <w:ilvl w:val="0"/>
          <w:numId w:val="11"/>
        </w:numPr>
      </w:pPr>
      <w:r w:rsidRPr="00D9602F">
        <w:rPr>
          <w:b/>
          <w:bCs/>
        </w:rPr>
        <w:t>Challenges:</w:t>
      </w:r>
    </w:p>
    <w:p w14:paraId="0C6FDD6E" w14:textId="77777777" w:rsidR="00D9602F" w:rsidRPr="00D9602F" w:rsidRDefault="00D9602F" w:rsidP="00D9602F">
      <w:pPr>
        <w:numPr>
          <w:ilvl w:val="1"/>
          <w:numId w:val="11"/>
        </w:numPr>
      </w:pPr>
      <w:r w:rsidRPr="00D9602F">
        <w:t>Ensuring the quality of training and education.</w:t>
      </w:r>
    </w:p>
    <w:p w14:paraId="3A8E7FC8" w14:textId="77777777" w:rsidR="00D9602F" w:rsidRPr="00D9602F" w:rsidRDefault="00D9602F" w:rsidP="00D9602F">
      <w:pPr>
        <w:numPr>
          <w:ilvl w:val="1"/>
          <w:numId w:val="11"/>
        </w:numPr>
      </w:pPr>
      <w:r w:rsidRPr="00D9602F">
        <w:t>Overcoming reluctance from professional medical associations to embrace task-shifting.</w:t>
      </w:r>
    </w:p>
    <w:p w14:paraId="07C8E5B0" w14:textId="77777777" w:rsidR="00D9602F" w:rsidRPr="00D9602F" w:rsidRDefault="00D9602F" w:rsidP="00D9602F">
      <w:pPr>
        <w:rPr>
          <w:b/>
          <w:bCs/>
        </w:rPr>
      </w:pPr>
      <w:r w:rsidRPr="00D9602F">
        <w:rPr>
          <w:b/>
          <w:bCs/>
        </w:rPr>
        <w:t>8. Integrated Care Models</w:t>
      </w:r>
    </w:p>
    <w:p w14:paraId="41205619" w14:textId="77777777" w:rsidR="00D9602F" w:rsidRPr="00D9602F" w:rsidRDefault="00D9602F" w:rsidP="00D9602F">
      <w:pPr>
        <w:numPr>
          <w:ilvl w:val="0"/>
          <w:numId w:val="12"/>
        </w:numPr>
      </w:pPr>
      <w:r w:rsidRPr="00D9602F">
        <w:rPr>
          <w:b/>
          <w:bCs/>
        </w:rPr>
        <w:t>Overview:</w:t>
      </w:r>
      <w:r w:rsidRPr="00D9602F">
        <w:t xml:space="preserve"> Integrated care models promote collaboration between different health service providers, allowing for a more holistic approach to health.</w:t>
      </w:r>
    </w:p>
    <w:p w14:paraId="1093C9A9" w14:textId="77777777" w:rsidR="00D9602F" w:rsidRPr="00D9602F" w:rsidRDefault="00D9602F" w:rsidP="00D9602F">
      <w:pPr>
        <w:numPr>
          <w:ilvl w:val="0"/>
          <w:numId w:val="12"/>
        </w:numPr>
      </w:pPr>
      <w:r w:rsidRPr="00D9602F">
        <w:rPr>
          <w:b/>
          <w:bCs/>
        </w:rPr>
        <w:t>Key Aspects:</w:t>
      </w:r>
    </w:p>
    <w:p w14:paraId="10AC244D" w14:textId="77777777" w:rsidR="00D9602F" w:rsidRPr="00D9602F" w:rsidRDefault="00D9602F" w:rsidP="00D9602F">
      <w:pPr>
        <w:numPr>
          <w:ilvl w:val="1"/>
          <w:numId w:val="12"/>
        </w:numPr>
      </w:pPr>
      <w:r w:rsidRPr="00D9602F">
        <w:rPr>
          <w:b/>
          <w:bCs/>
        </w:rPr>
        <w:t>Vertical Integration:</w:t>
      </w:r>
      <w:r w:rsidRPr="00D9602F">
        <w:t xml:space="preserve"> Integrate preventive, curative, and rehabilitative services within the PHC system to address the full spectrum of healthcare needs.</w:t>
      </w:r>
    </w:p>
    <w:p w14:paraId="36F95186" w14:textId="77777777" w:rsidR="00D9602F" w:rsidRPr="00D9602F" w:rsidRDefault="00D9602F" w:rsidP="00D9602F">
      <w:pPr>
        <w:numPr>
          <w:ilvl w:val="1"/>
          <w:numId w:val="12"/>
        </w:numPr>
      </w:pPr>
      <w:r w:rsidRPr="00D9602F">
        <w:rPr>
          <w:b/>
          <w:bCs/>
        </w:rPr>
        <w:lastRenderedPageBreak/>
        <w:t>Public Health Integration:</w:t>
      </w:r>
      <w:r w:rsidRPr="00D9602F">
        <w:t xml:space="preserve"> Strengthen collaboration between public health programs and PHC, particularly in areas like immunization, reproductive health, and NCDs.</w:t>
      </w:r>
    </w:p>
    <w:p w14:paraId="15B95A53" w14:textId="77777777" w:rsidR="00D9602F" w:rsidRPr="00D9602F" w:rsidRDefault="00D9602F" w:rsidP="00D9602F">
      <w:pPr>
        <w:numPr>
          <w:ilvl w:val="1"/>
          <w:numId w:val="12"/>
        </w:numPr>
      </w:pPr>
      <w:r w:rsidRPr="00D9602F">
        <w:rPr>
          <w:b/>
          <w:bCs/>
        </w:rPr>
        <w:t>Multisectoral Collaboration:</w:t>
      </w:r>
      <w:r w:rsidRPr="00D9602F">
        <w:t xml:space="preserve"> Engage sectors beyond health (e.g., education, social services) to address the social determinants of health, such as poverty, nutrition, and housing.</w:t>
      </w:r>
    </w:p>
    <w:p w14:paraId="02CAD110" w14:textId="77777777" w:rsidR="00D9602F" w:rsidRPr="00D9602F" w:rsidRDefault="00D9602F" w:rsidP="00D9602F">
      <w:pPr>
        <w:numPr>
          <w:ilvl w:val="0"/>
          <w:numId w:val="12"/>
        </w:numPr>
      </w:pPr>
      <w:r w:rsidRPr="00D9602F">
        <w:rPr>
          <w:b/>
          <w:bCs/>
        </w:rPr>
        <w:t>Challenges:</w:t>
      </w:r>
    </w:p>
    <w:p w14:paraId="39C2FB0D" w14:textId="77777777" w:rsidR="00D9602F" w:rsidRPr="00D9602F" w:rsidRDefault="00D9602F" w:rsidP="00D9602F">
      <w:pPr>
        <w:numPr>
          <w:ilvl w:val="1"/>
          <w:numId w:val="12"/>
        </w:numPr>
      </w:pPr>
      <w:r w:rsidRPr="00D9602F">
        <w:t>Coordination across sectors can be complex and requires sustained political commitment.</w:t>
      </w:r>
    </w:p>
    <w:p w14:paraId="0825E9F6" w14:textId="77777777" w:rsidR="00D9602F" w:rsidRPr="00D9602F" w:rsidRDefault="00D9602F" w:rsidP="00D9602F">
      <w:pPr>
        <w:numPr>
          <w:ilvl w:val="1"/>
          <w:numId w:val="12"/>
        </w:numPr>
      </w:pPr>
      <w:r w:rsidRPr="00D9602F">
        <w:t>Limited capacity of PHC workers to manage multiple, integrated services.</w:t>
      </w:r>
    </w:p>
    <w:p w14:paraId="318D2A61" w14:textId="77777777" w:rsidR="00D9602F" w:rsidRPr="00D9602F" w:rsidRDefault="00D9602F" w:rsidP="00D9602F">
      <w:pPr>
        <w:rPr>
          <w:b/>
          <w:bCs/>
        </w:rPr>
      </w:pPr>
      <w:r w:rsidRPr="00D9602F">
        <w:rPr>
          <w:b/>
          <w:bCs/>
        </w:rPr>
        <w:t>9. Building a National Primary Care Network</w:t>
      </w:r>
    </w:p>
    <w:p w14:paraId="0F9FA4EE" w14:textId="77777777" w:rsidR="00D9602F" w:rsidRPr="00D9602F" w:rsidRDefault="00D9602F" w:rsidP="00D9602F">
      <w:pPr>
        <w:numPr>
          <w:ilvl w:val="0"/>
          <w:numId w:val="13"/>
        </w:numPr>
      </w:pPr>
      <w:r w:rsidRPr="00D9602F">
        <w:rPr>
          <w:b/>
          <w:bCs/>
        </w:rPr>
        <w:t>Overview:</w:t>
      </w:r>
      <w:r w:rsidRPr="00D9602F">
        <w:t xml:space="preserve"> Establish a structured national primary care network that links all PHC facilities, ensuring consistent service delivery and better health outcomes.</w:t>
      </w:r>
    </w:p>
    <w:p w14:paraId="7A870231" w14:textId="77777777" w:rsidR="00D9602F" w:rsidRPr="00D9602F" w:rsidRDefault="00D9602F" w:rsidP="00D9602F">
      <w:pPr>
        <w:numPr>
          <w:ilvl w:val="0"/>
          <w:numId w:val="13"/>
        </w:numPr>
      </w:pPr>
      <w:r w:rsidRPr="00D9602F">
        <w:rPr>
          <w:b/>
          <w:bCs/>
        </w:rPr>
        <w:t>Key Aspects:</w:t>
      </w:r>
    </w:p>
    <w:p w14:paraId="286C19CC" w14:textId="77777777" w:rsidR="00D9602F" w:rsidRPr="00D9602F" w:rsidRDefault="00D9602F" w:rsidP="00D9602F">
      <w:pPr>
        <w:numPr>
          <w:ilvl w:val="1"/>
          <w:numId w:val="13"/>
        </w:numPr>
      </w:pPr>
      <w:r w:rsidRPr="00D9602F">
        <w:rPr>
          <w:b/>
          <w:bCs/>
        </w:rPr>
        <w:t>Standardized Services:</w:t>
      </w:r>
      <w:r w:rsidRPr="00D9602F">
        <w:t xml:space="preserve"> Define and enforce a national standard for the range of services every PHC facility should provide, from immunization to NCD management.</w:t>
      </w:r>
    </w:p>
    <w:p w14:paraId="562674A9" w14:textId="77777777" w:rsidR="00D9602F" w:rsidRPr="00D9602F" w:rsidRDefault="00D9602F" w:rsidP="00D9602F">
      <w:pPr>
        <w:numPr>
          <w:ilvl w:val="1"/>
          <w:numId w:val="13"/>
        </w:numPr>
      </w:pPr>
      <w:r w:rsidRPr="00D9602F">
        <w:rPr>
          <w:b/>
          <w:bCs/>
        </w:rPr>
        <w:t>National Health Database:</w:t>
      </w:r>
      <w:r w:rsidRPr="00D9602F">
        <w:t xml:space="preserve"> Create a health information system that tracks patient records, service utilization, and health outcomes across all PHC facilities.</w:t>
      </w:r>
    </w:p>
    <w:p w14:paraId="1C565129" w14:textId="77777777" w:rsidR="00D9602F" w:rsidRPr="00D9602F" w:rsidRDefault="00D9602F" w:rsidP="00D9602F">
      <w:pPr>
        <w:numPr>
          <w:ilvl w:val="1"/>
          <w:numId w:val="13"/>
        </w:numPr>
      </w:pPr>
      <w:r w:rsidRPr="00D9602F">
        <w:rPr>
          <w:b/>
          <w:bCs/>
        </w:rPr>
        <w:t>Cross-Referral Mechanisms:</w:t>
      </w:r>
      <w:r w:rsidRPr="00D9602F">
        <w:t xml:space="preserve"> Implement a national system for patient referrals and feedback, ensuring that no patient is lost in the healthcare system.</w:t>
      </w:r>
    </w:p>
    <w:p w14:paraId="36745C99" w14:textId="77777777" w:rsidR="00D9602F" w:rsidRPr="00D9602F" w:rsidRDefault="00D9602F" w:rsidP="00D9602F">
      <w:pPr>
        <w:numPr>
          <w:ilvl w:val="0"/>
          <w:numId w:val="13"/>
        </w:numPr>
      </w:pPr>
      <w:r w:rsidRPr="00D9602F">
        <w:rPr>
          <w:b/>
          <w:bCs/>
        </w:rPr>
        <w:t>Challenges:</w:t>
      </w:r>
    </w:p>
    <w:p w14:paraId="29113718" w14:textId="77777777" w:rsidR="00D9602F" w:rsidRPr="00D9602F" w:rsidRDefault="00D9602F" w:rsidP="00D9602F">
      <w:pPr>
        <w:numPr>
          <w:ilvl w:val="1"/>
          <w:numId w:val="13"/>
        </w:numPr>
      </w:pPr>
      <w:r w:rsidRPr="00D9602F">
        <w:t>Building a national network requires significant investment in both infrastructure and digital health technologies.</w:t>
      </w:r>
    </w:p>
    <w:p w14:paraId="147B6192" w14:textId="77777777" w:rsidR="00D9602F" w:rsidRPr="00D9602F" w:rsidRDefault="00D9602F" w:rsidP="00D9602F">
      <w:pPr>
        <w:numPr>
          <w:ilvl w:val="1"/>
          <w:numId w:val="13"/>
        </w:numPr>
      </w:pPr>
      <w:r w:rsidRPr="00D9602F">
        <w:t>Ensuring quality and consistency across rural and urban settings.</w:t>
      </w:r>
    </w:p>
    <w:p w14:paraId="5C5AED50" w14:textId="77777777" w:rsidR="00D9602F" w:rsidRPr="00D9602F" w:rsidRDefault="00D9602F" w:rsidP="00D9602F">
      <w:pPr>
        <w:rPr>
          <w:b/>
          <w:bCs/>
        </w:rPr>
      </w:pPr>
      <w:r w:rsidRPr="00D9602F">
        <w:rPr>
          <w:b/>
          <w:bCs/>
        </w:rPr>
        <w:t>Conclusion</w:t>
      </w:r>
    </w:p>
    <w:p w14:paraId="274EF6A6" w14:textId="77777777" w:rsidR="00D9602F" w:rsidRPr="00D9602F" w:rsidRDefault="00D9602F" w:rsidP="00D9602F">
      <w:r w:rsidRPr="00D9602F">
        <w:t>While introducing a GP system can be an important step for strengthening PHC in Bangladesh, it is not the only solution. A multi-pronged approach that includes strengthening the CHW model, decentralizing health services, leveraging digital health solutions, reforming health financing, and integrating care models could offer comprehensive improvements to the health system. Ultimately, combining several of these strategies might yield the best outcomes for Bangladesh's path toward Universal Health Coverage and a more robust PHC system.</w:t>
      </w:r>
    </w:p>
    <w:p w14:paraId="1B58F6F4" w14:textId="77777777" w:rsidR="00D9602F" w:rsidRPr="00D9602F" w:rsidRDefault="00D9602F" w:rsidP="00D9602F">
      <w:r w:rsidRPr="00D9602F">
        <w:t>4o</w:t>
      </w:r>
    </w:p>
    <w:p w14:paraId="3F06AE68" w14:textId="77777777" w:rsidR="00D9602F" w:rsidRPr="00D9602F" w:rsidRDefault="00D9602F" w:rsidP="00D9602F">
      <w:pPr>
        <w:rPr>
          <w:b/>
          <w:bCs/>
        </w:rPr>
      </w:pPr>
      <w:r w:rsidRPr="00D9602F">
        <w:rPr>
          <w:b/>
          <w:bCs/>
        </w:rPr>
        <w:t>You said:</w:t>
      </w:r>
    </w:p>
    <w:p w14:paraId="7E5D955B" w14:textId="77777777" w:rsidR="00D9602F" w:rsidRPr="00D9602F" w:rsidRDefault="00D9602F" w:rsidP="00D9602F">
      <w:r w:rsidRPr="00D9602F">
        <w:t xml:space="preserve">What are the Options / delivery models for strengthening of </w:t>
      </w:r>
      <w:proofErr w:type="gramStart"/>
      <w:r w:rsidRPr="00D9602F">
        <w:t>PHC ?</w:t>
      </w:r>
      <w:proofErr w:type="gramEnd"/>
      <w:r w:rsidRPr="00D9602F">
        <w:t xml:space="preserve"> </w:t>
      </w:r>
      <w:proofErr w:type="gramStart"/>
      <w:r w:rsidRPr="00D9602F">
        <w:t>Globally ?</w:t>
      </w:r>
      <w:proofErr w:type="gramEnd"/>
    </w:p>
    <w:p w14:paraId="6737D27F" w14:textId="77777777" w:rsidR="00D9602F" w:rsidRPr="00D9602F" w:rsidRDefault="00D9602F" w:rsidP="00D9602F">
      <w:pPr>
        <w:rPr>
          <w:b/>
          <w:bCs/>
        </w:rPr>
      </w:pPr>
      <w:r w:rsidRPr="00D9602F">
        <w:rPr>
          <w:b/>
          <w:bCs/>
        </w:rPr>
        <w:t>ChatGPT said:</w:t>
      </w:r>
    </w:p>
    <w:p w14:paraId="63933783" w14:textId="77777777" w:rsidR="00D9602F" w:rsidRPr="00D9602F" w:rsidRDefault="00D9602F" w:rsidP="00D9602F">
      <w:r w:rsidRPr="00D9602F">
        <w:lastRenderedPageBreak/>
        <w:t>ChatGPT</w:t>
      </w:r>
    </w:p>
    <w:p w14:paraId="21C59394" w14:textId="77777777" w:rsidR="00D9602F" w:rsidRPr="00D9602F" w:rsidRDefault="00D9602F" w:rsidP="00D9602F">
      <w:r w:rsidRPr="00D9602F">
        <w:t>There are several global delivery models and approaches for strengthening Primary Health Care (PHC), each tailored to the specific context of countries or regions. These models emphasize accessibility, continuity, coordination, quality of care, and community involvement. Below are some of the prominent options for PHC strengthening worldwide, with key examples of their implementation:</w:t>
      </w:r>
    </w:p>
    <w:p w14:paraId="33BB5953" w14:textId="77777777" w:rsidR="00D9602F" w:rsidRPr="00D9602F" w:rsidRDefault="00D9602F" w:rsidP="00D9602F">
      <w:pPr>
        <w:rPr>
          <w:b/>
          <w:bCs/>
        </w:rPr>
      </w:pPr>
      <w:r w:rsidRPr="00D9602F">
        <w:rPr>
          <w:b/>
          <w:bCs/>
        </w:rPr>
        <w:t>1. General Practitioner (GP) or Family Physician Model</w:t>
      </w:r>
    </w:p>
    <w:p w14:paraId="355EA6B6" w14:textId="77777777" w:rsidR="00D9602F" w:rsidRPr="00D9602F" w:rsidRDefault="00D9602F" w:rsidP="00D9602F">
      <w:pPr>
        <w:numPr>
          <w:ilvl w:val="0"/>
          <w:numId w:val="14"/>
        </w:numPr>
      </w:pPr>
      <w:r w:rsidRPr="00D9602F">
        <w:rPr>
          <w:b/>
          <w:bCs/>
        </w:rPr>
        <w:t>Overview:</w:t>
      </w:r>
      <w:r w:rsidRPr="00D9602F">
        <w:t xml:space="preserve"> In this model, GPs or family physicians act as the main point of contact for patients, providing comprehensive, continuous, and person-centered care. They also play a key role in coordinating referrals to specialists when necessary.</w:t>
      </w:r>
    </w:p>
    <w:p w14:paraId="0B2E5AA1" w14:textId="77777777" w:rsidR="00D9602F" w:rsidRPr="00D9602F" w:rsidRDefault="00D9602F" w:rsidP="00D9602F">
      <w:pPr>
        <w:numPr>
          <w:ilvl w:val="0"/>
          <w:numId w:val="14"/>
        </w:numPr>
      </w:pPr>
      <w:r w:rsidRPr="00D9602F">
        <w:rPr>
          <w:b/>
          <w:bCs/>
        </w:rPr>
        <w:t>Countries/Examples:</w:t>
      </w:r>
    </w:p>
    <w:p w14:paraId="0C57830C" w14:textId="77777777" w:rsidR="00D9602F" w:rsidRPr="00D9602F" w:rsidRDefault="00D9602F" w:rsidP="00D9602F">
      <w:pPr>
        <w:numPr>
          <w:ilvl w:val="1"/>
          <w:numId w:val="14"/>
        </w:numPr>
      </w:pPr>
      <w:r w:rsidRPr="00D9602F">
        <w:rPr>
          <w:b/>
          <w:bCs/>
        </w:rPr>
        <w:t>United Kingdom (NHS):</w:t>
      </w:r>
      <w:r w:rsidRPr="00D9602F">
        <w:t xml:space="preserve"> The National Health Service (NHS) in the UK is built around GPs, who serve as the gatekeepers to specialized care. GPs manage most common health issues and preventive care and are responsible for patient follow-up.</w:t>
      </w:r>
    </w:p>
    <w:p w14:paraId="144B0B73" w14:textId="77777777" w:rsidR="00D9602F" w:rsidRPr="00D9602F" w:rsidRDefault="00D9602F" w:rsidP="00D9602F">
      <w:pPr>
        <w:numPr>
          <w:ilvl w:val="1"/>
          <w:numId w:val="14"/>
        </w:numPr>
      </w:pPr>
      <w:r w:rsidRPr="00D9602F">
        <w:rPr>
          <w:b/>
          <w:bCs/>
        </w:rPr>
        <w:t>Australia:</w:t>
      </w:r>
      <w:r w:rsidRPr="00D9602F">
        <w:t xml:space="preserve"> The GP system in Australia is a key component of their healthcare system, where family physicians manage a wide range of health services, including chronic disease management, and play an active role in preventive care.</w:t>
      </w:r>
    </w:p>
    <w:p w14:paraId="1E02F513" w14:textId="77777777" w:rsidR="00D9602F" w:rsidRPr="00D9602F" w:rsidRDefault="00D9602F" w:rsidP="00D9602F">
      <w:pPr>
        <w:numPr>
          <w:ilvl w:val="0"/>
          <w:numId w:val="14"/>
        </w:numPr>
      </w:pPr>
      <w:r w:rsidRPr="00D9602F">
        <w:rPr>
          <w:b/>
          <w:bCs/>
        </w:rPr>
        <w:t>Key Features:</w:t>
      </w:r>
    </w:p>
    <w:p w14:paraId="72809984" w14:textId="77777777" w:rsidR="00D9602F" w:rsidRPr="00D9602F" w:rsidRDefault="00D9602F" w:rsidP="00D9602F">
      <w:pPr>
        <w:numPr>
          <w:ilvl w:val="1"/>
          <w:numId w:val="14"/>
        </w:numPr>
      </w:pPr>
      <w:r w:rsidRPr="00D9602F">
        <w:t>Continuity of care and strong patient-provider relationships.</w:t>
      </w:r>
    </w:p>
    <w:p w14:paraId="4A8E3EF6" w14:textId="77777777" w:rsidR="00D9602F" w:rsidRPr="00D9602F" w:rsidRDefault="00D9602F" w:rsidP="00D9602F">
      <w:pPr>
        <w:numPr>
          <w:ilvl w:val="1"/>
          <w:numId w:val="14"/>
        </w:numPr>
      </w:pPr>
      <w:r w:rsidRPr="00D9602F">
        <w:t>Gatekeeping function, ensuring efficient use of specialist services.</w:t>
      </w:r>
    </w:p>
    <w:p w14:paraId="4E122D52" w14:textId="77777777" w:rsidR="00D9602F" w:rsidRPr="00D9602F" w:rsidRDefault="00D9602F" w:rsidP="00D9602F">
      <w:pPr>
        <w:numPr>
          <w:ilvl w:val="1"/>
          <w:numId w:val="14"/>
        </w:numPr>
      </w:pPr>
      <w:r w:rsidRPr="00D9602F">
        <w:t>Focus on preventive care and management of chronic diseases.</w:t>
      </w:r>
    </w:p>
    <w:p w14:paraId="2A618758" w14:textId="77777777" w:rsidR="00D9602F" w:rsidRPr="00D9602F" w:rsidRDefault="00D9602F" w:rsidP="00D9602F">
      <w:pPr>
        <w:rPr>
          <w:b/>
          <w:bCs/>
        </w:rPr>
      </w:pPr>
      <w:r w:rsidRPr="00D9602F">
        <w:rPr>
          <w:b/>
          <w:bCs/>
        </w:rPr>
        <w:t>2. Community Health Worker (CHW) Model</w:t>
      </w:r>
    </w:p>
    <w:p w14:paraId="7A920BAA" w14:textId="77777777" w:rsidR="00D9602F" w:rsidRPr="00D9602F" w:rsidRDefault="00D9602F" w:rsidP="00D9602F">
      <w:pPr>
        <w:numPr>
          <w:ilvl w:val="0"/>
          <w:numId w:val="15"/>
        </w:numPr>
      </w:pPr>
      <w:r w:rsidRPr="00D9602F">
        <w:rPr>
          <w:b/>
          <w:bCs/>
        </w:rPr>
        <w:t>Overview:</w:t>
      </w:r>
      <w:r w:rsidRPr="00D9602F">
        <w:t xml:space="preserve"> The CHW model involves training local, often lay individuals from the community to provide basic health services, including health education, preventive services, and basic treatment. This model is particularly useful in resource-limited settings with a shortage of healthcare professionals.</w:t>
      </w:r>
    </w:p>
    <w:p w14:paraId="4FD66AA6" w14:textId="77777777" w:rsidR="00D9602F" w:rsidRPr="00D9602F" w:rsidRDefault="00D9602F" w:rsidP="00D9602F">
      <w:pPr>
        <w:numPr>
          <w:ilvl w:val="0"/>
          <w:numId w:val="15"/>
        </w:numPr>
      </w:pPr>
      <w:r w:rsidRPr="00D9602F">
        <w:rPr>
          <w:b/>
          <w:bCs/>
        </w:rPr>
        <w:t>Countries/Examples:</w:t>
      </w:r>
    </w:p>
    <w:p w14:paraId="6FC63FBD" w14:textId="77777777" w:rsidR="00D9602F" w:rsidRPr="00D9602F" w:rsidRDefault="00D9602F" w:rsidP="00D9602F">
      <w:pPr>
        <w:numPr>
          <w:ilvl w:val="1"/>
          <w:numId w:val="15"/>
        </w:numPr>
      </w:pPr>
      <w:r w:rsidRPr="00D9602F">
        <w:rPr>
          <w:b/>
          <w:bCs/>
        </w:rPr>
        <w:t>Ethiopia (Health Extension Program):</w:t>
      </w:r>
      <w:r w:rsidRPr="00D9602F">
        <w:t xml:space="preserve"> The Ethiopian government has implemented a successful Health Extension Program that uses CHWs to deliver essential healthcare services in rural areas, focusing on preventive care, maternal and child health, and communicable disease control.</w:t>
      </w:r>
    </w:p>
    <w:p w14:paraId="238822E8" w14:textId="77777777" w:rsidR="00D9602F" w:rsidRPr="00D9602F" w:rsidRDefault="00D9602F" w:rsidP="00D9602F">
      <w:pPr>
        <w:numPr>
          <w:ilvl w:val="1"/>
          <w:numId w:val="15"/>
        </w:numPr>
      </w:pPr>
      <w:r w:rsidRPr="00D9602F">
        <w:rPr>
          <w:b/>
          <w:bCs/>
        </w:rPr>
        <w:t>Brazil (Family Health Strategy):</w:t>
      </w:r>
      <w:r w:rsidRPr="00D9602F">
        <w:t xml:space="preserve"> Brazil’s Family Health Strategy (</w:t>
      </w:r>
      <w:proofErr w:type="spellStart"/>
      <w:r w:rsidRPr="00D9602F">
        <w:t>Estratégia</w:t>
      </w:r>
      <w:proofErr w:type="spellEnd"/>
      <w:r w:rsidRPr="00D9602F">
        <w:t xml:space="preserve"> </w:t>
      </w:r>
      <w:proofErr w:type="spellStart"/>
      <w:r w:rsidRPr="00D9602F">
        <w:t>Saúde</w:t>
      </w:r>
      <w:proofErr w:type="spellEnd"/>
      <w:r w:rsidRPr="00D9602F">
        <w:t xml:space="preserve"> da Família) uses CHWs as part of multidisciplinary teams to provide primary care services, including health education and disease prevention.</w:t>
      </w:r>
    </w:p>
    <w:p w14:paraId="38AFF1D4" w14:textId="77777777" w:rsidR="00D9602F" w:rsidRPr="00D9602F" w:rsidRDefault="00D9602F" w:rsidP="00D9602F">
      <w:pPr>
        <w:numPr>
          <w:ilvl w:val="0"/>
          <w:numId w:val="15"/>
        </w:numPr>
      </w:pPr>
      <w:r w:rsidRPr="00D9602F">
        <w:rPr>
          <w:b/>
          <w:bCs/>
        </w:rPr>
        <w:t>Key Features:</w:t>
      </w:r>
    </w:p>
    <w:p w14:paraId="50DD19CC" w14:textId="77777777" w:rsidR="00D9602F" w:rsidRPr="00D9602F" w:rsidRDefault="00D9602F" w:rsidP="00D9602F">
      <w:pPr>
        <w:numPr>
          <w:ilvl w:val="1"/>
          <w:numId w:val="15"/>
        </w:numPr>
      </w:pPr>
      <w:r w:rsidRPr="00D9602F">
        <w:t>Close connection to the community, promoting trust and accessibility.</w:t>
      </w:r>
    </w:p>
    <w:p w14:paraId="4D338166" w14:textId="77777777" w:rsidR="00D9602F" w:rsidRPr="00D9602F" w:rsidRDefault="00D9602F" w:rsidP="00D9602F">
      <w:pPr>
        <w:numPr>
          <w:ilvl w:val="1"/>
          <w:numId w:val="15"/>
        </w:numPr>
      </w:pPr>
      <w:r w:rsidRPr="00D9602F">
        <w:lastRenderedPageBreak/>
        <w:t>Focus on preventive care and addressing social determinants of health.</w:t>
      </w:r>
    </w:p>
    <w:p w14:paraId="4BF7FB2C" w14:textId="77777777" w:rsidR="00D9602F" w:rsidRPr="00D9602F" w:rsidRDefault="00D9602F" w:rsidP="00D9602F">
      <w:pPr>
        <w:numPr>
          <w:ilvl w:val="1"/>
          <w:numId w:val="15"/>
        </w:numPr>
      </w:pPr>
      <w:r w:rsidRPr="00D9602F">
        <w:t>Task-shifting to CHWs reduces the burden on formal healthcare providers.</w:t>
      </w:r>
    </w:p>
    <w:p w14:paraId="036BAE04" w14:textId="77777777" w:rsidR="00D9602F" w:rsidRPr="00D9602F" w:rsidRDefault="00D9602F" w:rsidP="00D9602F">
      <w:pPr>
        <w:rPr>
          <w:b/>
          <w:bCs/>
        </w:rPr>
      </w:pPr>
      <w:r w:rsidRPr="00D9602F">
        <w:rPr>
          <w:b/>
          <w:bCs/>
        </w:rPr>
        <w:t>3. Integrated Community-Based PHC Models</w:t>
      </w:r>
    </w:p>
    <w:p w14:paraId="54FF7990" w14:textId="77777777" w:rsidR="00D9602F" w:rsidRPr="00D9602F" w:rsidRDefault="00D9602F" w:rsidP="00D9602F">
      <w:pPr>
        <w:numPr>
          <w:ilvl w:val="0"/>
          <w:numId w:val="16"/>
        </w:numPr>
      </w:pPr>
      <w:r w:rsidRPr="00D9602F">
        <w:rPr>
          <w:b/>
          <w:bCs/>
        </w:rPr>
        <w:t>Overview:</w:t>
      </w:r>
      <w:r w:rsidRPr="00D9602F">
        <w:t xml:space="preserve"> Integrated models seek to bring together public health, primary care, and community health services. They focus on comprehensive care that includes prevention, treatment, rehabilitation, and health promotion at the community level.</w:t>
      </w:r>
    </w:p>
    <w:p w14:paraId="67E7664C" w14:textId="77777777" w:rsidR="00D9602F" w:rsidRPr="00D9602F" w:rsidRDefault="00D9602F" w:rsidP="00D9602F">
      <w:pPr>
        <w:numPr>
          <w:ilvl w:val="0"/>
          <w:numId w:val="16"/>
        </w:numPr>
      </w:pPr>
      <w:r w:rsidRPr="00D9602F">
        <w:rPr>
          <w:b/>
          <w:bCs/>
        </w:rPr>
        <w:t>Countries/Examples:</w:t>
      </w:r>
    </w:p>
    <w:p w14:paraId="334C5B69" w14:textId="77777777" w:rsidR="00D9602F" w:rsidRPr="00D9602F" w:rsidRDefault="00D9602F" w:rsidP="00D9602F">
      <w:pPr>
        <w:numPr>
          <w:ilvl w:val="1"/>
          <w:numId w:val="16"/>
        </w:numPr>
      </w:pPr>
      <w:r w:rsidRPr="00D9602F">
        <w:rPr>
          <w:b/>
          <w:bCs/>
        </w:rPr>
        <w:t>Cuba (Primary Care Polyclinics):</w:t>
      </w:r>
      <w:r w:rsidRPr="00D9602F">
        <w:t xml:space="preserve"> Cuba’s healthcare system is centered around neighborhood-based polyclinics, which provide comprehensive PHC services, including preventive, diagnostic, and therapeutic services. These polyclinics are integrated into a broader network of secondary and tertiary care.</w:t>
      </w:r>
    </w:p>
    <w:p w14:paraId="135B90E8" w14:textId="77777777" w:rsidR="00D9602F" w:rsidRPr="00D9602F" w:rsidRDefault="00D9602F" w:rsidP="00D9602F">
      <w:pPr>
        <w:numPr>
          <w:ilvl w:val="1"/>
          <w:numId w:val="16"/>
        </w:numPr>
      </w:pPr>
      <w:r w:rsidRPr="00D9602F">
        <w:rPr>
          <w:b/>
          <w:bCs/>
        </w:rPr>
        <w:t>Thailand (District Health System):</w:t>
      </w:r>
      <w:r w:rsidRPr="00D9602F">
        <w:t xml:space="preserve"> Thailand’s district health system integrates hospital-based and community-based care. District hospitals provide services and support PHC facilities, ensuring that PHC centers can access specialist services when needed.</w:t>
      </w:r>
    </w:p>
    <w:p w14:paraId="3AD2CBE1" w14:textId="77777777" w:rsidR="00D9602F" w:rsidRPr="00D9602F" w:rsidRDefault="00D9602F" w:rsidP="00D9602F">
      <w:pPr>
        <w:numPr>
          <w:ilvl w:val="0"/>
          <w:numId w:val="16"/>
        </w:numPr>
      </w:pPr>
      <w:r w:rsidRPr="00D9602F">
        <w:rPr>
          <w:b/>
          <w:bCs/>
        </w:rPr>
        <w:t>Key Features:</w:t>
      </w:r>
    </w:p>
    <w:p w14:paraId="43E44809" w14:textId="77777777" w:rsidR="00D9602F" w:rsidRPr="00D9602F" w:rsidRDefault="00D9602F" w:rsidP="00D9602F">
      <w:pPr>
        <w:numPr>
          <w:ilvl w:val="1"/>
          <w:numId w:val="16"/>
        </w:numPr>
      </w:pPr>
      <w:r w:rsidRPr="00D9602F">
        <w:t>Integration of healthcare services at the community level.</w:t>
      </w:r>
    </w:p>
    <w:p w14:paraId="27AC5E2F" w14:textId="77777777" w:rsidR="00D9602F" w:rsidRPr="00D9602F" w:rsidRDefault="00D9602F" w:rsidP="00D9602F">
      <w:pPr>
        <w:numPr>
          <w:ilvl w:val="1"/>
          <w:numId w:val="16"/>
        </w:numPr>
      </w:pPr>
      <w:r w:rsidRPr="00D9602F">
        <w:t>Strong emphasis on public health and preventive care.</w:t>
      </w:r>
    </w:p>
    <w:p w14:paraId="1AA5ED8B" w14:textId="77777777" w:rsidR="00D9602F" w:rsidRPr="00D9602F" w:rsidRDefault="00D9602F" w:rsidP="00D9602F">
      <w:pPr>
        <w:numPr>
          <w:ilvl w:val="1"/>
          <w:numId w:val="16"/>
        </w:numPr>
      </w:pPr>
      <w:r w:rsidRPr="00D9602F">
        <w:t>Seamless linkage between primary, secondary, and tertiary care.</w:t>
      </w:r>
    </w:p>
    <w:p w14:paraId="6A96B760" w14:textId="77777777" w:rsidR="00D9602F" w:rsidRPr="00D9602F" w:rsidRDefault="00D9602F" w:rsidP="00D9602F">
      <w:pPr>
        <w:rPr>
          <w:b/>
          <w:bCs/>
        </w:rPr>
      </w:pPr>
      <w:r w:rsidRPr="00D9602F">
        <w:rPr>
          <w:b/>
          <w:bCs/>
        </w:rPr>
        <w:t>4. Telemedicine and Digital Health Models</w:t>
      </w:r>
    </w:p>
    <w:p w14:paraId="3305BB76" w14:textId="77777777" w:rsidR="00D9602F" w:rsidRPr="00D9602F" w:rsidRDefault="00D9602F" w:rsidP="00D9602F">
      <w:pPr>
        <w:numPr>
          <w:ilvl w:val="0"/>
          <w:numId w:val="17"/>
        </w:numPr>
      </w:pPr>
      <w:r w:rsidRPr="00D9602F">
        <w:rPr>
          <w:b/>
          <w:bCs/>
        </w:rPr>
        <w:t>Overview:</w:t>
      </w:r>
      <w:r w:rsidRPr="00D9602F">
        <w:t xml:space="preserve"> In regions where access to physical healthcare facilities is limited, telemedicine and digital health services offer an innovative way to deliver PHC. These technologies allow patients to consult healthcare providers remotely and receive guidance on health issues.</w:t>
      </w:r>
    </w:p>
    <w:p w14:paraId="7DF572AF" w14:textId="77777777" w:rsidR="00D9602F" w:rsidRPr="00D9602F" w:rsidRDefault="00D9602F" w:rsidP="00D9602F">
      <w:pPr>
        <w:numPr>
          <w:ilvl w:val="0"/>
          <w:numId w:val="17"/>
        </w:numPr>
      </w:pPr>
      <w:r w:rsidRPr="00D9602F">
        <w:rPr>
          <w:b/>
          <w:bCs/>
        </w:rPr>
        <w:t>Countries/Examples:</w:t>
      </w:r>
    </w:p>
    <w:p w14:paraId="4C3D9517" w14:textId="77777777" w:rsidR="00D9602F" w:rsidRPr="00D9602F" w:rsidRDefault="00D9602F" w:rsidP="00D9602F">
      <w:pPr>
        <w:numPr>
          <w:ilvl w:val="1"/>
          <w:numId w:val="17"/>
        </w:numPr>
      </w:pPr>
      <w:r w:rsidRPr="00D9602F">
        <w:rPr>
          <w:b/>
          <w:bCs/>
        </w:rPr>
        <w:t>India (</w:t>
      </w:r>
      <w:proofErr w:type="spellStart"/>
      <w:r w:rsidRPr="00D9602F">
        <w:rPr>
          <w:b/>
          <w:bCs/>
        </w:rPr>
        <w:t>eSanjeevani</w:t>
      </w:r>
      <w:proofErr w:type="spellEnd"/>
      <w:r w:rsidRPr="00D9602F">
        <w:rPr>
          <w:b/>
          <w:bCs/>
        </w:rPr>
        <w:t xml:space="preserve"> Telemedicine Service):</w:t>
      </w:r>
      <w:r w:rsidRPr="00D9602F">
        <w:t xml:space="preserve"> India has rolled out a large-scale telemedicine service that provides free online consultations to patients, reducing the burden on healthcare facilities and improving access to care in rural areas.</w:t>
      </w:r>
    </w:p>
    <w:p w14:paraId="718D7463" w14:textId="77777777" w:rsidR="00D9602F" w:rsidRPr="00D9602F" w:rsidRDefault="00D9602F" w:rsidP="00D9602F">
      <w:pPr>
        <w:numPr>
          <w:ilvl w:val="1"/>
          <w:numId w:val="17"/>
        </w:numPr>
      </w:pPr>
      <w:r w:rsidRPr="00D9602F">
        <w:rPr>
          <w:b/>
          <w:bCs/>
        </w:rPr>
        <w:t>Rwanda (Babyl Health):</w:t>
      </w:r>
      <w:r w:rsidRPr="00D9602F">
        <w:t xml:space="preserve"> A digital health company in Rwanda provides mobile phone consultations to citizens, linking them to qualified doctors and pharmacies.</w:t>
      </w:r>
    </w:p>
    <w:p w14:paraId="5AB6DC6B" w14:textId="77777777" w:rsidR="00D9602F" w:rsidRPr="00D9602F" w:rsidRDefault="00D9602F" w:rsidP="00D9602F">
      <w:pPr>
        <w:numPr>
          <w:ilvl w:val="0"/>
          <w:numId w:val="17"/>
        </w:numPr>
      </w:pPr>
      <w:r w:rsidRPr="00D9602F">
        <w:rPr>
          <w:b/>
          <w:bCs/>
        </w:rPr>
        <w:t>Key Features:</w:t>
      </w:r>
    </w:p>
    <w:p w14:paraId="3432E8C9" w14:textId="77777777" w:rsidR="00D9602F" w:rsidRPr="00D9602F" w:rsidRDefault="00D9602F" w:rsidP="00D9602F">
      <w:pPr>
        <w:numPr>
          <w:ilvl w:val="1"/>
          <w:numId w:val="17"/>
        </w:numPr>
      </w:pPr>
      <w:r w:rsidRPr="00D9602F">
        <w:t>Remote consultation, increasing accessibility in underserved areas.</w:t>
      </w:r>
    </w:p>
    <w:p w14:paraId="201940C9" w14:textId="77777777" w:rsidR="00D9602F" w:rsidRPr="00D9602F" w:rsidRDefault="00D9602F" w:rsidP="00D9602F">
      <w:pPr>
        <w:numPr>
          <w:ilvl w:val="1"/>
          <w:numId w:val="17"/>
        </w:numPr>
      </w:pPr>
      <w:r w:rsidRPr="00D9602F">
        <w:t>Reduced patient travel and healthcare costs.</w:t>
      </w:r>
    </w:p>
    <w:p w14:paraId="03D729BA" w14:textId="77777777" w:rsidR="00D9602F" w:rsidRPr="00D9602F" w:rsidRDefault="00D9602F" w:rsidP="00D9602F">
      <w:pPr>
        <w:numPr>
          <w:ilvl w:val="1"/>
          <w:numId w:val="17"/>
        </w:numPr>
      </w:pPr>
      <w:r w:rsidRPr="00D9602F">
        <w:t>Potential for real-time health monitoring and chronic disease management through mobile apps and telehealth platforms.</w:t>
      </w:r>
    </w:p>
    <w:p w14:paraId="70687BB7" w14:textId="77777777" w:rsidR="00D9602F" w:rsidRPr="00D9602F" w:rsidRDefault="00D9602F" w:rsidP="00D9602F">
      <w:pPr>
        <w:rPr>
          <w:b/>
          <w:bCs/>
        </w:rPr>
      </w:pPr>
      <w:r w:rsidRPr="00D9602F">
        <w:rPr>
          <w:b/>
          <w:bCs/>
        </w:rPr>
        <w:lastRenderedPageBreak/>
        <w:t>5. Health Maintenance Organizations (HMOs) and Capitated Care</w:t>
      </w:r>
    </w:p>
    <w:p w14:paraId="735F0FB1" w14:textId="77777777" w:rsidR="00D9602F" w:rsidRPr="00D9602F" w:rsidRDefault="00D9602F" w:rsidP="00D9602F">
      <w:pPr>
        <w:numPr>
          <w:ilvl w:val="0"/>
          <w:numId w:val="18"/>
        </w:numPr>
      </w:pPr>
      <w:r w:rsidRPr="00D9602F">
        <w:rPr>
          <w:b/>
          <w:bCs/>
        </w:rPr>
        <w:t>Overview:</w:t>
      </w:r>
      <w:r w:rsidRPr="00D9602F">
        <w:t xml:space="preserve"> HMOs operate under a pre-paid, managed care model where healthcare providers receive a fixed amount of payment per patient enrolled in the system, regardless of the number of services provided. This model encourages cost-effective care and preventive services.</w:t>
      </w:r>
    </w:p>
    <w:p w14:paraId="20E9EF04" w14:textId="77777777" w:rsidR="00D9602F" w:rsidRPr="00D9602F" w:rsidRDefault="00D9602F" w:rsidP="00D9602F">
      <w:pPr>
        <w:numPr>
          <w:ilvl w:val="0"/>
          <w:numId w:val="18"/>
        </w:numPr>
      </w:pPr>
      <w:r w:rsidRPr="00D9602F">
        <w:rPr>
          <w:b/>
          <w:bCs/>
        </w:rPr>
        <w:t>Countries/Examples:</w:t>
      </w:r>
    </w:p>
    <w:p w14:paraId="49832DB7" w14:textId="77777777" w:rsidR="00D9602F" w:rsidRPr="00D9602F" w:rsidRDefault="00D9602F" w:rsidP="00D9602F">
      <w:pPr>
        <w:numPr>
          <w:ilvl w:val="1"/>
          <w:numId w:val="18"/>
        </w:numPr>
      </w:pPr>
      <w:r w:rsidRPr="00D9602F">
        <w:rPr>
          <w:b/>
          <w:bCs/>
        </w:rPr>
        <w:t>United States (Kaiser Permanente):</w:t>
      </w:r>
      <w:r w:rsidRPr="00D9602F">
        <w:t xml:space="preserve"> Kaiser Permanente is one of the largest HMOs in the U.S., providing integrated care through a network of hospitals, clinics, and specialists. It emphasizes preventive care and early intervention to avoid costly treatments.</w:t>
      </w:r>
    </w:p>
    <w:p w14:paraId="487DA756" w14:textId="77777777" w:rsidR="00D9602F" w:rsidRPr="00D9602F" w:rsidRDefault="00D9602F" w:rsidP="00D9602F">
      <w:pPr>
        <w:numPr>
          <w:ilvl w:val="1"/>
          <w:numId w:val="18"/>
        </w:numPr>
      </w:pPr>
      <w:r w:rsidRPr="00D9602F">
        <w:rPr>
          <w:b/>
          <w:bCs/>
        </w:rPr>
        <w:t>Philippines (PhilHealth):</w:t>
      </w:r>
      <w:r w:rsidRPr="00D9602F">
        <w:t xml:space="preserve"> The Philippines has introduced a nationwide healthcare system (PhilHealth) that operates under a social health insurance scheme. It uses capitation for PHC providers to ensure that preventive care and essential health services are prioritized.</w:t>
      </w:r>
    </w:p>
    <w:p w14:paraId="178970A0" w14:textId="77777777" w:rsidR="00D9602F" w:rsidRPr="00D9602F" w:rsidRDefault="00D9602F" w:rsidP="00D9602F">
      <w:pPr>
        <w:numPr>
          <w:ilvl w:val="0"/>
          <w:numId w:val="18"/>
        </w:numPr>
      </w:pPr>
      <w:r w:rsidRPr="00D9602F">
        <w:rPr>
          <w:b/>
          <w:bCs/>
        </w:rPr>
        <w:t>Key Features:</w:t>
      </w:r>
    </w:p>
    <w:p w14:paraId="0EB27090" w14:textId="77777777" w:rsidR="00D9602F" w:rsidRPr="00D9602F" w:rsidRDefault="00D9602F" w:rsidP="00D9602F">
      <w:pPr>
        <w:numPr>
          <w:ilvl w:val="1"/>
          <w:numId w:val="18"/>
        </w:numPr>
      </w:pPr>
      <w:r w:rsidRPr="00D9602F">
        <w:t>Incentives for cost-effective, preventive care.</w:t>
      </w:r>
    </w:p>
    <w:p w14:paraId="6E94EDE5" w14:textId="77777777" w:rsidR="00D9602F" w:rsidRPr="00D9602F" w:rsidRDefault="00D9602F" w:rsidP="00D9602F">
      <w:pPr>
        <w:numPr>
          <w:ilvl w:val="1"/>
          <w:numId w:val="18"/>
        </w:numPr>
      </w:pPr>
      <w:r w:rsidRPr="00D9602F">
        <w:t>Focus on long-term patient outcomes.</w:t>
      </w:r>
    </w:p>
    <w:p w14:paraId="62776320" w14:textId="77777777" w:rsidR="00D9602F" w:rsidRPr="00D9602F" w:rsidRDefault="00D9602F" w:rsidP="00D9602F">
      <w:pPr>
        <w:numPr>
          <w:ilvl w:val="1"/>
          <w:numId w:val="18"/>
        </w:numPr>
      </w:pPr>
      <w:r w:rsidRPr="00D9602F">
        <w:t>Pre-paid care models that reduce financial barriers for patients.</w:t>
      </w:r>
    </w:p>
    <w:p w14:paraId="1922A30F" w14:textId="77777777" w:rsidR="00D9602F" w:rsidRPr="00D9602F" w:rsidRDefault="00D9602F" w:rsidP="00D9602F">
      <w:pPr>
        <w:rPr>
          <w:b/>
          <w:bCs/>
        </w:rPr>
      </w:pPr>
      <w:r w:rsidRPr="00D9602F">
        <w:rPr>
          <w:b/>
          <w:bCs/>
        </w:rPr>
        <w:t>6. Private Sector-Driven PHC Models</w:t>
      </w:r>
    </w:p>
    <w:p w14:paraId="60D64785" w14:textId="77777777" w:rsidR="00D9602F" w:rsidRPr="00D9602F" w:rsidRDefault="00D9602F" w:rsidP="00D9602F">
      <w:pPr>
        <w:numPr>
          <w:ilvl w:val="0"/>
          <w:numId w:val="19"/>
        </w:numPr>
      </w:pPr>
      <w:r w:rsidRPr="00D9602F">
        <w:rPr>
          <w:b/>
          <w:bCs/>
        </w:rPr>
        <w:t>Overview:</w:t>
      </w:r>
      <w:r w:rsidRPr="00D9602F">
        <w:t xml:space="preserve"> In some countries, the private sector plays a major role in providing PHC services, either as the primary provider or in a public-private partnership arrangement.</w:t>
      </w:r>
    </w:p>
    <w:p w14:paraId="1782A7B0" w14:textId="77777777" w:rsidR="00D9602F" w:rsidRPr="00D9602F" w:rsidRDefault="00D9602F" w:rsidP="00D9602F">
      <w:pPr>
        <w:numPr>
          <w:ilvl w:val="0"/>
          <w:numId w:val="19"/>
        </w:numPr>
      </w:pPr>
      <w:r w:rsidRPr="00D9602F">
        <w:rPr>
          <w:b/>
          <w:bCs/>
        </w:rPr>
        <w:t>Countries/Examples:</w:t>
      </w:r>
    </w:p>
    <w:p w14:paraId="0A67D3C5" w14:textId="77777777" w:rsidR="00D9602F" w:rsidRPr="00D9602F" w:rsidRDefault="00D9602F" w:rsidP="00D9602F">
      <w:pPr>
        <w:numPr>
          <w:ilvl w:val="1"/>
          <w:numId w:val="19"/>
        </w:numPr>
      </w:pPr>
      <w:r w:rsidRPr="00D9602F">
        <w:rPr>
          <w:b/>
          <w:bCs/>
        </w:rPr>
        <w:t>South Africa (Netcare):</w:t>
      </w:r>
      <w:r w:rsidRPr="00D9602F">
        <w:t xml:space="preserve"> In South Africa, private healthcare providers such as Netcare have been essential in providing PHC, especially for higher-income populations, while also partnering with the public sector to extend services to underserved areas.</w:t>
      </w:r>
    </w:p>
    <w:p w14:paraId="4C33F552" w14:textId="77777777" w:rsidR="00D9602F" w:rsidRPr="00D9602F" w:rsidRDefault="00D9602F" w:rsidP="00D9602F">
      <w:pPr>
        <w:numPr>
          <w:ilvl w:val="1"/>
          <w:numId w:val="19"/>
        </w:numPr>
      </w:pPr>
      <w:r w:rsidRPr="00D9602F">
        <w:rPr>
          <w:b/>
          <w:bCs/>
        </w:rPr>
        <w:t>Kenya (PHC Social Franchises):</w:t>
      </w:r>
      <w:r w:rsidRPr="00D9602F">
        <w:t xml:space="preserve"> In Kenya, social franchise models such as the "</w:t>
      </w:r>
      <w:proofErr w:type="spellStart"/>
      <w:r w:rsidRPr="00D9602F">
        <w:t>Tupange</w:t>
      </w:r>
      <w:proofErr w:type="spellEnd"/>
      <w:r w:rsidRPr="00D9602F">
        <w:t>" network provide affordable PHC through private clinics that are part of a broader franchise network.</w:t>
      </w:r>
    </w:p>
    <w:p w14:paraId="005732F2" w14:textId="77777777" w:rsidR="00D9602F" w:rsidRPr="00D9602F" w:rsidRDefault="00D9602F" w:rsidP="00D9602F">
      <w:pPr>
        <w:numPr>
          <w:ilvl w:val="0"/>
          <w:numId w:val="19"/>
        </w:numPr>
      </w:pPr>
      <w:r w:rsidRPr="00D9602F">
        <w:rPr>
          <w:b/>
          <w:bCs/>
        </w:rPr>
        <w:t>Key Features:</w:t>
      </w:r>
    </w:p>
    <w:p w14:paraId="2C4A0D76" w14:textId="77777777" w:rsidR="00D9602F" w:rsidRPr="00D9602F" w:rsidRDefault="00D9602F" w:rsidP="00D9602F">
      <w:pPr>
        <w:numPr>
          <w:ilvl w:val="1"/>
          <w:numId w:val="19"/>
        </w:numPr>
      </w:pPr>
      <w:r w:rsidRPr="00D9602F">
        <w:t>Flexibility in service provision, often tailored to patient needs.</w:t>
      </w:r>
    </w:p>
    <w:p w14:paraId="2FF32D67" w14:textId="77777777" w:rsidR="00D9602F" w:rsidRPr="00D9602F" w:rsidRDefault="00D9602F" w:rsidP="00D9602F">
      <w:pPr>
        <w:numPr>
          <w:ilvl w:val="1"/>
          <w:numId w:val="19"/>
        </w:numPr>
      </w:pPr>
      <w:r w:rsidRPr="00D9602F">
        <w:t>Ability to innovate and offer specialized services.</w:t>
      </w:r>
    </w:p>
    <w:p w14:paraId="1F219FDD" w14:textId="77777777" w:rsidR="00D9602F" w:rsidRPr="00D9602F" w:rsidRDefault="00D9602F" w:rsidP="00D9602F">
      <w:pPr>
        <w:numPr>
          <w:ilvl w:val="1"/>
          <w:numId w:val="19"/>
        </w:numPr>
      </w:pPr>
      <w:r w:rsidRPr="00D9602F">
        <w:t>Higher patient satisfaction but potential issues with equity if not properly regulated.</w:t>
      </w:r>
    </w:p>
    <w:p w14:paraId="67FE93C9" w14:textId="77777777" w:rsidR="00D9602F" w:rsidRPr="00D9602F" w:rsidRDefault="00D9602F" w:rsidP="00D9602F">
      <w:pPr>
        <w:rPr>
          <w:b/>
          <w:bCs/>
        </w:rPr>
      </w:pPr>
      <w:r w:rsidRPr="00D9602F">
        <w:rPr>
          <w:b/>
          <w:bCs/>
        </w:rPr>
        <w:t>7. Comprehensive National Health Insurance (NHI) Models</w:t>
      </w:r>
    </w:p>
    <w:p w14:paraId="2C787032" w14:textId="77777777" w:rsidR="00D9602F" w:rsidRPr="00D9602F" w:rsidRDefault="00D9602F" w:rsidP="00D9602F">
      <w:pPr>
        <w:numPr>
          <w:ilvl w:val="0"/>
          <w:numId w:val="20"/>
        </w:numPr>
      </w:pPr>
      <w:r w:rsidRPr="00D9602F">
        <w:rPr>
          <w:b/>
          <w:bCs/>
        </w:rPr>
        <w:t>Overview:</w:t>
      </w:r>
      <w:r w:rsidRPr="00D9602F">
        <w:t xml:space="preserve"> Some countries have introduced National Health Insurance (NHI) systems that focus on providing equitable access to healthcare, including primary care, for all citizens.</w:t>
      </w:r>
    </w:p>
    <w:p w14:paraId="2374F067" w14:textId="77777777" w:rsidR="00D9602F" w:rsidRPr="00D9602F" w:rsidRDefault="00D9602F" w:rsidP="00D9602F">
      <w:pPr>
        <w:numPr>
          <w:ilvl w:val="0"/>
          <w:numId w:val="20"/>
        </w:numPr>
      </w:pPr>
      <w:r w:rsidRPr="00D9602F">
        <w:rPr>
          <w:b/>
          <w:bCs/>
        </w:rPr>
        <w:lastRenderedPageBreak/>
        <w:t>Countries/Examples:</w:t>
      </w:r>
    </w:p>
    <w:p w14:paraId="583768C6" w14:textId="77777777" w:rsidR="00D9602F" w:rsidRPr="00D9602F" w:rsidRDefault="00D9602F" w:rsidP="00D9602F">
      <w:pPr>
        <w:numPr>
          <w:ilvl w:val="1"/>
          <w:numId w:val="20"/>
        </w:numPr>
      </w:pPr>
      <w:r w:rsidRPr="00D9602F">
        <w:rPr>
          <w:b/>
          <w:bCs/>
        </w:rPr>
        <w:t>Canada:</w:t>
      </w:r>
      <w:r w:rsidRPr="00D9602F">
        <w:t xml:space="preserve"> Canada's NHI system provides universal healthcare coverage, where provincial governments administer primary care services through a publicly funded model. Primary care is provided by GPs, and patients are referred to specialists as needed.</w:t>
      </w:r>
    </w:p>
    <w:p w14:paraId="60BB4719" w14:textId="77777777" w:rsidR="00D9602F" w:rsidRPr="00D9602F" w:rsidRDefault="00D9602F" w:rsidP="00D9602F">
      <w:pPr>
        <w:numPr>
          <w:ilvl w:val="1"/>
          <w:numId w:val="20"/>
        </w:numPr>
      </w:pPr>
      <w:r w:rsidRPr="00D9602F">
        <w:rPr>
          <w:b/>
          <w:bCs/>
        </w:rPr>
        <w:t>Taiwan:</w:t>
      </w:r>
      <w:r w:rsidRPr="00D9602F">
        <w:t xml:space="preserve"> Taiwan’s NHI covers the entire population and ensures access to a full range of healthcare services, including PHC. The system emphasizes preventive services and early interventions to manage public health challenges.</w:t>
      </w:r>
    </w:p>
    <w:p w14:paraId="0BA37BC0" w14:textId="77777777" w:rsidR="00D9602F" w:rsidRPr="00D9602F" w:rsidRDefault="00D9602F" w:rsidP="00D9602F">
      <w:pPr>
        <w:numPr>
          <w:ilvl w:val="0"/>
          <w:numId w:val="20"/>
        </w:numPr>
      </w:pPr>
      <w:r w:rsidRPr="00D9602F">
        <w:rPr>
          <w:b/>
          <w:bCs/>
        </w:rPr>
        <w:t>Key Features:</w:t>
      </w:r>
    </w:p>
    <w:p w14:paraId="19CF3D49" w14:textId="77777777" w:rsidR="00D9602F" w:rsidRPr="00D9602F" w:rsidRDefault="00D9602F" w:rsidP="00D9602F">
      <w:pPr>
        <w:numPr>
          <w:ilvl w:val="1"/>
          <w:numId w:val="20"/>
        </w:numPr>
      </w:pPr>
      <w:r w:rsidRPr="00D9602F">
        <w:t>Universal access to healthcare, reducing financial barriers.</w:t>
      </w:r>
    </w:p>
    <w:p w14:paraId="3E6EC667" w14:textId="77777777" w:rsidR="00D9602F" w:rsidRPr="00D9602F" w:rsidRDefault="00D9602F" w:rsidP="00D9602F">
      <w:pPr>
        <w:numPr>
          <w:ilvl w:val="1"/>
          <w:numId w:val="20"/>
        </w:numPr>
      </w:pPr>
      <w:r w:rsidRPr="00D9602F">
        <w:t>Focus on prevention and early detection of diseases.</w:t>
      </w:r>
    </w:p>
    <w:p w14:paraId="3ABE2FB1" w14:textId="77777777" w:rsidR="00D9602F" w:rsidRPr="00D9602F" w:rsidRDefault="00D9602F" w:rsidP="00D9602F">
      <w:pPr>
        <w:numPr>
          <w:ilvl w:val="1"/>
          <w:numId w:val="20"/>
        </w:numPr>
      </w:pPr>
      <w:r w:rsidRPr="00D9602F">
        <w:t>Equitable distribution of healthcare services across geographic regions.</w:t>
      </w:r>
    </w:p>
    <w:p w14:paraId="2D385DB6" w14:textId="77777777" w:rsidR="00D9602F" w:rsidRPr="00D9602F" w:rsidRDefault="00D9602F" w:rsidP="00D9602F">
      <w:pPr>
        <w:rPr>
          <w:b/>
          <w:bCs/>
        </w:rPr>
      </w:pPr>
      <w:r w:rsidRPr="00D9602F">
        <w:rPr>
          <w:b/>
          <w:bCs/>
        </w:rPr>
        <w:t>8. Primary Health Care Strengthening through Public-Private Partnerships (PPP)</w:t>
      </w:r>
    </w:p>
    <w:p w14:paraId="666FE2BC" w14:textId="77777777" w:rsidR="00D9602F" w:rsidRPr="00D9602F" w:rsidRDefault="00D9602F" w:rsidP="00D9602F">
      <w:pPr>
        <w:numPr>
          <w:ilvl w:val="0"/>
          <w:numId w:val="21"/>
        </w:numPr>
      </w:pPr>
      <w:r w:rsidRPr="00D9602F">
        <w:rPr>
          <w:b/>
          <w:bCs/>
        </w:rPr>
        <w:t>Overview:</w:t>
      </w:r>
      <w:r w:rsidRPr="00D9602F">
        <w:t xml:space="preserve"> In this model, governments collaborate with private providers to deliver essential PHC services. These partnerships aim to enhance access to care, improve efficiency, and provide a broader range of services.</w:t>
      </w:r>
    </w:p>
    <w:p w14:paraId="6D5A3B68" w14:textId="77777777" w:rsidR="00D9602F" w:rsidRPr="00D9602F" w:rsidRDefault="00D9602F" w:rsidP="00D9602F">
      <w:pPr>
        <w:numPr>
          <w:ilvl w:val="0"/>
          <w:numId w:val="21"/>
        </w:numPr>
      </w:pPr>
      <w:r w:rsidRPr="00D9602F">
        <w:rPr>
          <w:b/>
          <w:bCs/>
        </w:rPr>
        <w:t>Countries/Examples:</w:t>
      </w:r>
    </w:p>
    <w:p w14:paraId="39A60150" w14:textId="77777777" w:rsidR="00D9602F" w:rsidRPr="00D9602F" w:rsidRDefault="00D9602F" w:rsidP="00D9602F">
      <w:pPr>
        <w:numPr>
          <w:ilvl w:val="1"/>
          <w:numId w:val="21"/>
        </w:numPr>
      </w:pPr>
      <w:r w:rsidRPr="00D9602F">
        <w:rPr>
          <w:b/>
          <w:bCs/>
        </w:rPr>
        <w:t>Brazil (</w:t>
      </w:r>
      <w:proofErr w:type="spellStart"/>
      <w:r w:rsidRPr="00D9602F">
        <w:rPr>
          <w:b/>
          <w:bCs/>
        </w:rPr>
        <w:t>Saúde</w:t>
      </w:r>
      <w:proofErr w:type="spellEnd"/>
      <w:r w:rsidRPr="00D9602F">
        <w:rPr>
          <w:b/>
          <w:bCs/>
        </w:rPr>
        <w:t xml:space="preserve"> da Família):</w:t>
      </w:r>
      <w:r w:rsidRPr="00D9602F">
        <w:t xml:space="preserve"> In Brazil, the Family Health Program (</w:t>
      </w:r>
      <w:proofErr w:type="spellStart"/>
      <w:r w:rsidRPr="00D9602F">
        <w:t>Saúde</w:t>
      </w:r>
      <w:proofErr w:type="spellEnd"/>
      <w:r w:rsidRPr="00D9602F">
        <w:t xml:space="preserve"> da Família) has successfully integrated public and private sector efforts to deliver PHC to underserved populations. This has led to improved maternal and child health outcomes.</w:t>
      </w:r>
    </w:p>
    <w:p w14:paraId="308D2FB5" w14:textId="77777777" w:rsidR="00D9602F" w:rsidRPr="00D9602F" w:rsidRDefault="00D9602F" w:rsidP="00D9602F">
      <w:pPr>
        <w:numPr>
          <w:ilvl w:val="1"/>
          <w:numId w:val="21"/>
        </w:numPr>
      </w:pPr>
      <w:r w:rsidRPr="00D9602F">
        <w:rPr>
          <w:b/>
          <w:bCs/>
        </w:rPr>
        <w:t>Nigeria (Private Clinics within PHC):</w:t>
      </w:r>
      <w:r w:rsidRPr="00D9602F">
        <w:t xml:space="preserve"> In Nigeria, the government has formed partnerships with private providers to extend PHC services in areas where public facilities are under-resourced or overburdened.</w:t>
      </w:r>
    </w:p>
    <w:p w14:paraId="336BFDD5" w14:textId="77777777" w:rsidR="00D9602F" w:rsidRPr="00D9602F" w:rsidRDefault="00D9602F" w:rsidP="00D9602F">
      <w:pPr>
        <w:numPr>
          <w:ilvl w:val="0"/>
          <w:numId w:val="21"/>
        </w:numPr>
      </w:pPr>
      <w:r w:rsidRPr="00D9602F">
        <w:rPr>
          <w:b/>
          <w:bCs/>
        </w:rPr>
        <w:t>Key Features:</w:t>
      </w:r>
    </w:p>
    <w:p w14:paraId="50F5AE5E" w14:textId="77777777" w:rsidR="00D9602F" w:rsidRPr="00D9602F" w:rsidRDefault="00D9602F" w:rsidP="00D9602F">
      <w:pPr>
        <w:numPr>
          <w:ilvl w:val="1"/>
          <w:numId w:val="21"/>
        </w:numPr>
      </w:pPr>
      <w:r w:rsidRPr="00D9602F">
        <w:t>Shared resources and expertise between public and private sectors.</w:t>
      </w:r>
    </w:p>
    <w:p w14:paraId="7C2F2BC1" w14:textId="77777777" w:rsidR="00D9602F" w:rsidRPr="00D9602F" w:rsidRDefault="00D9602F" w:rsidP="00D9602F">
      <w:pPr>
        <w:numPr>
          <w:ilvl w:val="1"/>
          <w:numId w:val="21"/>
        </w:numPr>
      </w:pPr>
      <w:r w:rsidRPr="00D9602F">
        <w:t>Enhanced healthcare infrastructure and service availability.</w:t>
      </w:r>
    </w:p>
    <w:p w14:paraId="38AE82A0" w14:textId="77777777" w:rsidR="00D9602F" w:rsidRPr="00D9602F" w:rsidRDefault="00D9602F" w:rsidP="00D9602F">
      <w:pPr>
        <w:numPr>
          <w:ilvl w:val="1"/>
          <w:numId w:val="21"/>
        </w:numPr>
      </w:pPr>
      <w:r w:rsidRPr="00D9602F">
        <w:t>Improved innovation and management efficiency.</w:t>
      </w:r>
    </w:p>
    <w:p w14:paraId="19D6032D" w14:textId="77777777" w:rsidR="00D9602F" w:rsidRPr="00D9602F" w:rsidRDefault="00D9602F" w:rsidP="00D9602F">
      <w:pPr>
        <w:rPr>
          <w:b/>
          <w:bCs/>
        </w:rPr>
      </w:pPr>
      <w:r w:rsidRPr="00D9602F">
        <w:rPr>
          <w:b/>
          <w:bCs/>
        </w:rPr>
        <w:t>9. NGO-Led PHC Delivery Models</w:t>
      </w:r>
    </w:p>
    <w:p w14:paraId="4244A107" w14:textId="77777777" w:rsidR="00D9602F" w:rsidRPr="00D9602F" w:rsidRDefault="00D9602F" w:rsidP="00D9602F">
      <w:pPr>
        <w:numPr>
          <w:ilvl w:val="0"/>
          <w:numId w:val="22"/>
        </w:numPr>
      </w:pPr>
      <w:r w:rsidRPr="00D9602F">
        <w:rPr>
          <w:b/>
          <w:bCs/>
        </w:rPr>
        <w:t>Overview:</w:t>
      </w:r>
      <w:r w:rsidRPr="00D9602F">
        <w:t xml:space="preserve"> In some countries, non-governmental organizations (NGOs) take a leading role in delivering PHC services, particularly in areas where government services are insufficient.</w:t>
      </w:r>
    </w:p>
    <w:p w14:paraId="5DE24E8D" w14:textId="77777777" w:rsidR="00D9602F" w:rsidRPr="00D9602F" w:rsidRDefault="00D9602F" w:rsidP="00D9602F">
      <w:pPr>
        <w:numPr>
          <w:ilvl w:val="0"/>
          <w:numId w:val="22"/>
        </w:numPr>
      </w:pPr>
      <w:r w:rsidRPr="00D9602F">
        <w:rPr>
          <w:b/>
          <w:bCs/>
        </w:rPr>
        <w:t>Countries/Examples:</w:t>
      </w:r>
    </w:p>
    <w:p w14:paraId="4DEC5C3A" w14:textId="77777777" w:rsidR="00D9602F" w:rsidRPr="00D9602F" w:rsidRDefault="00D9602F" w:rsidP="00D9602F">
      <w:pPr>
        <w:numPr>
          <w:ilvl w:val="1"/>
          <w:numId w:val="22"/>
        </w:numPr>
      </w:pPr>
      <w:r w:rsidRPr="00D9602F">
        <w:rPr>
          <w:b/>
          <w:bCs/>
        </w:rPr>
        <w:t>Bangladesh (BRAC’s Health Program):</w:t>
      </w:r>
      <w:r w:rsidRPr="00D9602F">
        <w:t xml:space="preserve"> BRAC, a large NGO in Bangladesh, has implemented a robust PHC delivery model in rural areas. BRAC uses a network of community health workers to provide maternal health, child care, and preventive services.</w:t>
      </w:r>
    </w:p>
    <w:p w14:paraId="7F9AF136" w14:textId="77777777" w:rsidR="00D9602F" w:rsidRPr="00D9602F" w:rsidRDefault="00D9602F" w:rsidP="00D9602F">
      <w:pPr>
        <w:numPr>
          <w:ilvl w:val="1"/>
          <w:numId w:val="22"/>
        </w:numPr>
      </w:pPr>
      <w:r w:rsidRPr="00D9602F">
        <w:rPr>
          <w:b/>
          <w:bCs/>
        </w:rPr>
        <w:lastRenderedPageBreak/>
        <w:t>India (SEWA Rural):</w:t>
      </w:r>
      <w:r w:rsidRPr="00D9602F">
        <w:t xml:space="preserve"> SEWA Rural, an NGO in Gujarat, India, delivers comprehensive PHC services focusing on maternal and child health, disease prevention, and community education.</w:t>
      </w:r>
    </w:p>
    <w:p w14:paraId="7624A424" w14:textId="77777777" w:rsidR="00D9602F" w:rsidRPr="00D9602F" w:rsidRDefault="00D9602F" w:rsidP="00D9602F">
      <w:pPr>
        <w:numPr>
          <w:ilvl w:val="0"/>
          <w:numId w:val="22"/>
        </w:numPr>
      </w:pPr>
      <w:r w:rsidRPr="00D9602F">
        <w:rPr>
          <w:b/>
          <w:bCs/>
        </w:rPr>
        <w:t>Key Features:</w:t>
      </w:r>
    </w:p>
    <w:p w14:paraId="76B9FF46" w14:textId="77777777" w:rsidR="00D9602F" w:rsidRPr="00D9602F" w:rsidRDefault="00D9602F" w:rsidP="00D9602F">
      <w:pPr>
        <w:numPr>
          <w:ilvl w:val="1"/>
          <w:numId w:val="22"/>
        </w:numPr>
      </w:pPr>
      <w:r w:rsidRPr="00D9602F">
        <w:t>Focus on underserved, marginalized communities.</w:t>
      </w:r>
    </w:p>
    <w:p w14:paraId="5883068E" w14:textId="77777777" w:rsidR="00D9602F" w:rsidRPr="00D9602F" w:rsidRDefault="00D9602F" w:rsidP="00D9602F">
      <w:pPr>
        <w:numPr>
          <w:ilvl w:val="1"/>
          <w:numId w:val="22"/>
        </w:numPr>
      </w:pPr>
      <w:r w:rsidRPr="00D9602F">
        <w:t>Strong emphasis on community involvement and ownership.</w:t>
      </w:r>
    </w:p>
    <w:p w14:paraId="359F659B" w14:textId="77777777" w:rsidR="00D9602F" w:rsidRPr="00D9602F" w:rsidRDefault="00D9602F" w:rsidP="00D9602F">
      <w:pPr>
        <w:numPr>
          <w:ilvl w:val="1"/>
          <w:numId w:val="22"/>
        </w:numPr>
      </w:pPr>
      <w:r w:rsidRPr="00D9602F">
        <w:t>Flexibility and innovation in service delivery models.</w:t>
      </w:r>
    </w:p>
    <w:p w14:paraId="3F09B3FD" w14:textId="77777777" w:rsidR="00D9602F" w:rsidRPr="00D9602F" w:rsidRDefault="00D9602F" w:rsidP="00D9602F">
      <w:pPr>
        <w:rPr>
          <w:b/>
          <w:bCs/>
        </w:rPr>
      </w:pPr>
      <w:r w:rsidRPr="00D9602F">
        <w:rPr>
          <w:b/>
          <w:bCs/>
        </w:rPr>
        <w:t>10. PHC Networks and Collaborative Care Models</w:t>
      </w:r>
    </w:p>
    <w:p w14:paraId="724AD217" w14:textId="77777777" w:rsidR="00D9602F" w:rsidRPr="00D9602F" w:rsidRDefault="00D9602F" w:rsidP="00D9602F">
      <w:pPr>
        <w:numPr>
          <w:ilvl w:val="0"/>
          <w:numId w:val="23"/>
        </w:numPr>
      </w:pPr>
      <w:r w:rsidRPr="00D9602F">
        <w:rPr>
          <w:b/>
          <w:bCs/>
        </w:rPr>
        <w:t>Overview:</w:t>
      </w:r>
      <w:r w:rsidRPr="00D9602F">
        <w:t xml:space="preserve"> This model emphasizes collaborative care, where a network of healthcare providers </w:t>
      </w:r>
      <w:proofErr w:type="gramStart"/>
      <w:r w:rsidRPr="00D9602F">
        <w:t>work</w:t>
      </w:r>
      <w:proofErr w:type="gramEnd"/>
      <w:r w:rsidRPr="00D9602F">
        <w:t xml:space="preserve"> together to deliver PHC services. It includes multidisciplinary teams, often involving nurses, social workers, and public health experts, alongside doctors.</w:t>
      </w:r>
    </w:p>
    <w:p w14:paraId="3B6AACC0" w14:textId="77777777" w:rsidR="00D9602F" w:rsidRPr="00D9602F" w:rsidRDefault="00D9602F" w:rsidP="00D9602F">
      <w:pPr>
        <w:numPr>
          <w:ilvl w:val="0"/>
          <w:numId w:val="23"/>
        </w:numPr>
      </w:pPr>
      <w:r w:rsidRPr="00D9602F">
        <w:rPr>
          <w:b/>
          <w:bCs/>
        </w:rPr>
        <w:t>Countries/Examples:</w:t>
      </w:r>
    </w:p>
    <w:p w14:paraId="067206EA" w14:textId="77777777" w:rsidR="00D9602F" w:rsidRPr="00D9602F" w:rsidRDefault="00D9602F" w:rsidP="00D9602F">
      <w:pPr>
        <w:numPr>
          <w:ilvl w:val="1"/>
          <w:numId w:val="23"/>
        </w:numPr>
      </w:pPr>
      <w:r w:rsidRPr="00D9602F">
        <w:rPr>
          <w:b/>
          <w:bCs/>
        </w:rPr>
        <w:t>Canada (Ontario’s Health Teams):</w:t>
      </w:r>
      <w:r w:rsidRPr="00D9602F">
        <w:t xml:space="preserve"> Ontario has implemented a PHC network model where teams of healthcare providers collaborate to provide coordinated, patient-centered care. These teams manage patients’ care across different settings, from home care to specialized services.</w:t>
      </w:r>
    </w:p>
    <w:p w14:paraId="5F7FE538" w14:textId="77777777" w:rsidR="00D9602F" w:rsidRPr="00D9602F" w:rsidRDefault="00D9602F" w:rsidP="00D9602F">
      <w:pPr>
        <w:numPr>
          <w:ilvl w:val="1"/>
          <w:numId w:val="23"/>
        </w:numPr>
      </w:pPr>
      <w:r w:rsidRPr="00D9602F">
        <w:rPr>
          <w:b/>
          <w:bCs/>
        </w:rPr>
        <w:t>Finland (Collaborative PHC Centers):</w:t>
      </w:r>
      <w:r w:rsidRPr="00D9602F">
        <w:t xml:space="preserve"> In Finland, collaborative PHC centers offer comprehensive services, combining general practice, specialist care, mental health services, and social care under one roof.</w:t>
      </w:r>
    </w:p>
    <w:p w14:paraId="4889879C" w14:textId="77777777" w:rsidR="00D9602F" w:rsidRPr="00D9602F" w:rsidRDefault="00D9602F" w:rsidP="00D9602F">
      <w:r w:rsidRPr="00D9602F">
        <w:t>4o</w:t>
      </w:r>
    </w:p>
    <w:p w14:paraId="5F244596" w14:textId="77777777" w:rsidR="00D9602F" w:rsidRPr="00D9602F" w:rsidRDefault="00D9602F" w:rsidP="00D9602F">
      <w:pPr>
        <w:rPr>
          <w:b/>
          <w:bCs/>
        </w:rPr>
      </w:pPr>
      <w:r w:rsidRPr="00D9602F">
        <w:rPr>
          <w:b/>
          <w:bCs/>
        </w:rPr>
        <w:t>You said:</w:t>
      </w:r>
    </w:p>
    <w:p w14:paraId="0D8E6423" w14:textId="77777777" w:rsidR="00D9602F" w:rsidRPr="00D9602F" w:rsidRDefault="00D9602F" w:rsidP="00D9602F">
      <w:r w:rsidRPr="00D9602F">
        <w:t xml:space="preserve">Analysis of the GP model for appropriateness for PHC in Bangladesh </w:t>
      </w:r>
      <w:proofErr w:type="spellStart"/>
      <w:r w:rsidRPr="00D9602F">
        <w:t>considerng</w:t>
      </w:r>
      <w:proofErr w:type="spellEnd"/>
      <w:r w:rsidRPr="00D9602F">
        <w:t xml:space="preserve"> the present </w:t>
      </w:r>
      <w:proofErr w:type="gramStart"/>
      <w:r w:rsidRPr="00D9602F">
        <w:t>context .</w:t>
      </w:r>
      <w:proofErr w:type="gramEnd"/>
    </w:p>
    <w:p w14:paraId="2AA4419F" w14:textId="77777777" w:rsidR="00D9602F" w:rsidRPr="00D9602F" w:rsidRDefault="00D9602F" w:rsidP="00D9602F">
      <w:pPr>
        <w:rPr>
          <w:b/>
          <w:bCs/>
        </w:rPr>
      </w:pPr>
      <w:r w:rsidRPr="00D9602F">
        <w:rPr>
          <w:b/>
          <w:bCs/>
        </w:rPr>
        <w:t>ChatGPT said:</w:t>
      </w:r>
    </w:p>
    <w:p w14:paraId="7A763F5C" w14:textId="77777777" w:rsidR="00D9602F" w:rsidRPr="00D9602F" w:rsidRDefault="00D9602F" w:rsidP="00D9602F">
      <w:r w:rsidRPr="00D9602F">
        <w:t>ChatGPT</w:t>
      </w:r>
    </w:p>
    <w:p w14:paraId="25699B05" w14:textId="77777777" w:rsidR="00D9602F" w:rsidRPr="00D9602F" w:rsidRDefault="00D9602F" w:rsidP="00D9602F">
      <w:pPr>
        <w:rPr>
          <w:b/>
          <w:bCs/>
        </w:rPr>
      </w:pPr>
      <w:r w:rsidRPr="00D9602F">
        <w:rPr>
          <w:b/>
          <w:bCs/>
        </w:rPr>
        <w:t>Analysis of the GP Model for Appropriateness for PHC in Bangladesh Considering the Present Context</w:t>
      </w:r>
    </w:p>
    <w:p w14:paraId="5F6CC630" w14:textId="77777777" w:rsidR="00D9602F" w:rsidRPr="00D9602F" w:rsidRDefault="00D9602F" w:rsidP="00D9602F">
      <w:r w:rsidRPr="00D9602F">
        <w:rPr>
          <w:b/>
          <w:bCs/>
        </w:rPr>
        <w:t>Introduction</w:t>
      </w:r>
      <w:r w:rsidRPr="00D9602F">
        <w:t xml:space="preserve"> The General Practitioner (GP) model is often seen as an effective way to provide comprehensive, person-centered, and continuous care at the primary healthcare (PHC) level. In the context of Bangladesh, where the healthcare system faces numerous challenges—such as insufficient infrastructure, a shortage of qualified personnel, and inefficiencies in service delivery—introducing a GP system could potentially strengthen PHC. However, its appropriateness must be evaluated in light of the current health system, existing challenges, and socio-economic factors.</w:t>
      </w:r>
    </w:p>
    <w:p w14:paraId="6AFC0231" w14:textId="77777777" w:rsidR="00D9602F" w:rsidRPr="00D9602F" w:rsidRDefault="00D9602F" w:rsidP="00D9602F">
      <w:pPr>
        <w:rPr>
          <w:b/>
          <w:bCs/>
        </w:rPr>
      </w:pPr>
      <w:r w:rsidRPr="00D9602F">
        <w:rPr>
          <w:b/>
          <w:bCs/>
        </w:rPr>
        <w:t>Current Context of PHC in Bangladesh</w:t>
      </w:r>
    </w:p>
    <w:p w14:paraId="60ECFB13" w14:textId="77777777" w:rsidR="00D9602F" w:rsidRPr="00D9602F" w:rsidRDefault="00D9602F" w:rsidP="00D9602F">
      <w:pPr>
        <w:rPr>
          <w:b/>
          <w:bCs/>
        </w:rPr>
      </w:pPr>
      <w:r w:rsidRPr="00D9602F">
        <w:rPr>
          <w:b/>
          <w:bCs/>
        </w:rPr>
        <w:t>Key Challenges:</w:t>
      </w:r>
    </w:p>
    <w:p w14:paraId="7E68E9AE" w14:textId="77777777" w:rsidR="00D9602F" w:rsidRPr="00D9602F" w:rsidRDefault="00D9602F" w:rsidP="00D9602F">
      <w:pPr>
        <w:numPr>
          <w:ilvl w:val="0"/>
          <w:numId w:val="24"/>
        </w:numPr>
      </w:pPr>
      <w:r w:rsidRPr="00D9602F">
        <w:rPr>
          <w:b/>
          <w:bCs/>
        </w:rPr>
        <w:lastRenderedPageBreak/>
        <w:t>Fragmented Health System</w:t>
      </w:r>
      <w:r w:rsidRPr="00D9602F">
        <w:t>: Bangladesh’s health system is highly fragmented, with urban health services under the Ministry of Local Government, Rural Development and Cooperatives (</w:t>
      </w:r>
      <w:proofErr w:type="spellStart"/>
      <w:r w:rsidRPr="00D9602F">
        <w:t>MoLGRD</w:t>
      </w:r>
      <w:proofErr w:type="spellEnd"/>
      <w:r w:rsidRPr="00D9602F">
        <w:t>) and rural health services managed by the Ministry of Health and Family Welfare (</w:t>
      </w:r>
      <w:proofErr w:type="spellStart"/>
      <w:r w:rsidRPr="00D9602F">
        <w:t>MoHFW</w:t>
      </w:r>
      <w:proofErr w:type="spellEnd"/>
      <w:r w:rsidRPr="00D9602F">
        <w:t>). This division complicates service delivery, coordination, and referral systems.</w:t>
      </w:r>
    </w:p>
    <w:p w14:paraId="19D9B9FD" w14:textId="77777777" w:rsidR="00D9602F" w:rsidRPr="00D9602F" w:rsidRDefault="00D9602F" w:rsidP="00D9602F">
      <w:pPr>
        <w:numPr>
          <w:ilvl w:val="0"/>
          <w:numId w:val="24"/>
        </w:numPr>
      </w:pPr>
      <w:r w:rsidRPr="00D9602F">
        <w:rPr>
          <w:b/>
          <w:bCs/>
        </w:rPr>
        <w:t>Shortage of Healthcare Workforce</w:t>
      </w:r>
      <w:r w:rsidRPr="00D9602F">
        <w:t>: The healthcare sector in Bangladesh is plagued by a shortage of doctors, especially in rural areas, where primary care services are most needed. There are approximately 7.8 doctors per 10,000 people, and distribution is heavily skewed toward urban centers. Community clinics are often manned by unqualified or undertrained staff.</w:t>
      </w:r>
    </w:p>
    <w:p w14:paraId="50C0E977" w14:textId="77777777" w:rsidR="00D9602F" w:rsidRPr="00D9602F" w:rsidRDefault="00D9602F" w:rsidP="00D9602F">
      <w:pPr>
        <w:numPr>
          <w:ilvl w:val="0"/>
          <w:numId w:val="24"/>
        </w:numPr>
      </w:pPr>
      <w:r w:rsidRPr="00D9602F">
        <w:rPr>
          <w:b/>
          <w:bCs/>
        </w:rPr>
        <w:t>Lack of a Functional Referral System</w:t>
      </w:r>
      <w:r w:rsidRPr="00D9602F">
        <w:t>: There is no formal referral system between community clinics, union health complexes (UHCs), district hospitals, and tertiary care centers. Patients often bypass PHC facilities and seek care directly from higher-level hospitals, which causes overcrowding and inefficient use of healthcare resources.</w:t>
      </w:r>
    </w:p>
    <w:p w14:paraId="13C949CF" w14:textId="77777777" w:rsidR="00D9602F" w:rsidRPr="00D9602F" w:rsidRDefault="00D9602F" w:rsidP="00D9602F">
      <w:pPr>
        <w:numPr>
          <w:ilvl w:val="0"/>
          <w:numId w:val="24"/>
        </w:numPr>
      </w:pPr>
      <w:r w:rsidRPr="00D9602F">
        <w:rPr>
          <w:b/>
          <w:bCs/>
        </w:rPr>
        <w:t>High Out-of-Pocket Expenditure</w:t>
      </w:r>
      <w:r w:rsidRPr="00D9602F">
        <w:t>: Over 70% of healthcare expenditure in Bangladesh is out-of-pocket. The current health system lacks financial protection mechanisms for the poor and marginalized, who struggle to access even basic primary care services.</w:t>
      </w:r>
    </w:p>
    <w:p w14:paraId="2C2139EE" w14:textId="77777777" w:rsidR="00D9602F" w:rsidRPr="00D9602F" w:rsidRDefault="00D9602F" w:rsidP="00D9602F">
      <w:pPr>
        <w:numPr>
          <w:ilvl w:val="0"/>
          <w:numId w:val="24"/>
        </w:numPr>
      </w:pPr>
      <w:r w:rsidRPr="00D9602F">
        <w:rPr>
          <w:b/>
          <w:bCs/>
        </w:rPr>
        <w:t>Rise of Non-Communicable Diseases (NCDs)</w:t>
      </w:r>
      <w:r w:rsidRPr="00D9602F">
        <w:t>: Bangladesh is experiencing an epidemiological shift, with a rising burden of non-communicable diseases (NCDs) like diabetes, cardiovascular diseases, and cancer. The PHC system is ill-equipped to manage these chronic conditions, which require continuous, long-term care.</w:t>
      </w:r>
    </w:p>
    <w:p w14:paraId="11B82DFD" w14:textId="77777777" w:rsidR="00D9602F" w:rsidRPr="00D9602F" w:rsidRDefault="00D9602F" w:rsidP="00D9602F">
      <w:r w:rsidRPr="00D9602F">
        <w:t>Given these challenges, introducing a GP system could be a possible solution for strengthening PHC, but its appropriateness must be carefully examined.</w:t>
      </w:r>
    </w:p>
    <w:p w14:paraId="61C9042C" w14:textId="77777777" w:rsidR="00D9602F" w:rsidRPr="00D9602F" w:rsidRDefault="00D9602F" w:rsidP="00D9602F">
      <w:pPr>
        <w:rPr>
          <w:b/>
          <w:bCs/>
        </w:rPr>
      </w:pPr>
      <w:r w:rsidRPr="00D9602F">
        <w:rPr>
          <w:b/>
          <w:bCs/>
        </w:rPr>
        <w:t>Potential Benefits of the GP Model in Bangladesh</w:t>
      </w:r>
    </w:p>
    <w:p w14:paraId="77B1EDD6" w14:textId="77777777" w:rsidR="00D9602F" w:rsidRPr="00D9602F" w:rsidRDefault="00D9602F" w:rsidP="00D9602F">
      <w:pPr>
        <w:numPr>
          <w:ilvl w:val="0"/>
          <w:numId w:val="25"/>
        </w:numPr>
      </w:pPr>
      <w:r w:rsidRPr="00D9602F">
        <w:rPr>
          <w:b/>
          <w:bCs/>
        </w:rPr>
        <w:t>Continuity of Care and Strengthened Doctor-Patient Relationship</w:t>
      </w:r>
    </w:p>
    <w:p w14:paraId="7FFE337C" w14:textId="77777777" w:rsidR="00D9602F" w:rsidRPr="00D9602F" w:rsidRDefault="00D9602F" w:rsidP="00D9602F">
      <w:pPr>
        <w:numPr>
          <w:ilvl w:val="1"/>
          <w:numId w:val="25"/>
        </w:numPr>
      </w:pPr>
      <w:r w:rsidRPr="00D9602F">
        <w:t>The GP model promotes a continuous doctor-patient relationship, which is currently lacking in Bangladesh’s PHC system. Patients would have access to a regular GP, who would be responsible for managing their health, offering preventive care, and providing timely treatment. This approach is particularly important for managing NCDs and chronic conditions, where long-term follow-up is crucial.</w:t>
      </w:r>
    </w:p>
    <w:p w14:paraId="560A08EB" w14:textId="77777777" w:rsidR="00D9602F" w:rsidRPr="00D9602F" w:rsidRDefault="00D9602F" w:rsidP="00D9602F">
      <w:pPr>
        <w:numPr>
          <w:ilvl w:val="1"/>
          <w:numId w:val="25"/>
        </w:numPr>
      </w:pPr>
      <w:r w:rsidRPr="00D9602F">
        <w:t>In Bangladesh, the doctor-patient relationship is often strained due to short consultation times, lack of trust, and ineffective communication. The GP model can address these issues by fostering a stronger, more personal connection between doctors and patients, potentially improving patient satisfaction and health outcomes.</w:t>
      </w:r>
    </w:p>
    <w:p w14:paraId="5A04F65D" w14:textId="77777777" w:rsidR="00D9602F" w:rsidRPr="00D9602F" w:rsidRDefault="00D9602F" w:rsidP="00D9602F">
      <w:pPr>
        <w:numPr>
          <w:ilvl w:val="0"/>
          <w:numId w:val="25"/>
        </w:numPr>
      </w:pPr>
      <w:r w:rsidRPr="00D9602F">
        <w:rPr>
          <w:b/>
          <w:bCs/>
        </w:rPr>
        <w:t>Establishment of a Referral System</w:t>
      </w:r>
    </w:p>
    <w:p w14:paraId="0B6C2335" w14:textId="77777777" w:rsidR="00D9602F" w:rsidRPr="00D9602F" w:rsidRDefault="00D9602F" w:rsidP="00D9602F">
      <w:pPr>
        <w:numPr>
          <w:ilvl w:val="1"/>
          <w:numId w:val="25"/>
        </w:numPr>
      </w:pPr>
      <w:r w:rsidRPr="00D9602F">
        <w:t>One of the key features of the GP model is its role in acting as a gatekeeper for the healthcare system. GPs can assess and treat common health problems at the primary level and refer patients to specialists when necessary. This system would help alleviate the burden on overcrowded secondary and tertiary care facilities by managing more cases at the PHC level.</w:t>
      </w:r>
    </w:p>
    <w:p w14:paraId="4E8F5E6D" w14:textId="77777777" w:rsidR="00D9602F" w:rsidRPr="00D9602F" w:rsidRDefault="00D9602F" w:rsidP="00D9602F">
      <w:pPr>
        <w:numPr>
          <w:ilvl w:val="1"/>
          <w:numId w:val="25"/>
        </w:numPr>
      </w:pPr>
      <w:r w:rsidRPr="00D9602F">
        <w:lastRenderedPageBreak/>
        <w:t>For Bangladesh, implementing such a referral system could reduce the inefficiency currently plaguing the health sector. Patients would no longer bypass primary care facilities, and resources would be better utilized.</w:t>
      </w:r>
    </w:p>
    <w:p w14:paraId="6D2661F3" w14:textId="77777777" w:rsidR="00D9602F" w:rsidRPr="00D9602F" w:rsidRDefault="00D9602F" w:rsidP="00D9602F">
      <w:pPr>
        <w:numPr>
          <w:ilvl w:val="0"/>
          <w:numId w:val="25"/>
        </w:numPr>
      </w:pPr>
      <w:r w:rsidRPr="00D9602F">
        <w:rPr>
          <w:b/>
          <w:bCs/>
        </w:rPr>
        <w:t>Preventive Care and Early Intervention</w:t>
      </w:r>
    </w:p>
    <w:p w14:paraId="748885C2" w14:textId="77777777" w:rsidR="00D9602F" w:rsidRPr="00D9602F" w:rsidRDefault="00D9602F" w:rsidP="00D9602F">
      <w:pPr>
        <w:numPr>
          <w:ilvl w:val="1"/>
          <w:numId w:val="25"/>
        </w:numPr>
      </w:pPr>
      <w:r w:rsidRPr="00D9602F">
        <w:t>GPs focus on preventive care, health promotion, and early intervention, which are critical for reducing the overall burden of disease. Given the rise in NCDs in Bangladesh, the GP model would help manage risk factors (e.g., hypertension, obesity, tobacco use) through regular check-ups and lifestyle counseling.</w:t>
      </w:r>
    </w:p>
    <w:p w14:paraId="348065A1" w14:textId="77777777" w:rsidR="00D9602F" w:rsidRPr="00D9602F" w:rsidRDefault="00D9602F" w:rsidP="00D9602F">
      <w:pPr>
        <w:numPr>
          <w:ilvl w:val="1"/>
          <w:numId w:val="25"/>
        </w:numPr>
      </w:pPr>
      <w:r w:rsidRPr="00D9602F">
        <w:t>In a country where PHC is often limited to curative services, the introduction of a GP system would shift the focus toward prevention, potentially reducing long-term healthcare costs and improving public health outcomes.</w:t>
      </w:r>
    </w:p>
    <w:p w14:paraId="3CC79899" w14:textId="77777777" w:rsidR="00D9602F" w:rsidRPr="00D9602F" w:rsidRDefault="00D9602F" w:rsidP="00D9602F">
      <w:pPr>
        <w:numPr>
          <w:ilvl w:val="0"/>
          <w:numId w:val="25"/>
        </w:numPr>
      </w:pPr>
      <w:r w:rsidRPr="00D9602F">
        <w:rPr>
          <w:b/>
          <w:bCs/>
        </w:rPr>
        <w:t>Cost-Effectiveness</w:t>
      </w:r>
    </w:p>
    <w:p w14:paraId="5035E785" w14:textId="77777777" w:rsidR="00D9602F" w:rsidRPr="00D9602F" w:rsidRDefault="00D9602F" w:rsidP="00D9602F">
      <w:pPr>
        <w:numPr>
          <w:ilvl w:val="1"/>
          <w:numId w:val="25"/>
        </w:numPr>
      </w:pPr>
      <w:r w:rsidRPr="00D9602F">
        <w:t>By managing most health issues at the primary level, the GP model could prove to be more cost-effective for both the government and patients. Currently, many patients directly visit expensive tertiary care hospitals for conditions that could be treated at the PHC level, leading to higher out-of-pocket expenditures.</w:t>
      </w:r>
    </w:p>
    <w:p w14:paraId="3EFFAD29" w14:textId="77777777" w:rsidR="00D9602F" w:rsidRPr="00D9602F" w:rsidRDefault="00D9602F" w:rsidP="00D9602F">
      <w:pPr>
        <w:numPr>
          <w:ilvl w:val="1"/>
          <w:numId w:val="25"/>
        </w:numPr>
      </w:pPr>
      <w:r w:rsidRPr="00D9602F">
        <w:t>A well-functioning GP system could help mitigate these costs, providing affordable and accessible care at the community level.</w:t>
      </w:r>
    </w:p>
    <w:p w14:paraId="71A2E18C" w14:textId="77777777" w:rsidR="00D9602F" w:rsidRPr="00D9602F" w:rsidRDefault="00D9602F" w:rsidP="00D9602F">
      <w:pPr>
        <w:rPr>
          <w:b/>
          <w:bCs/>
        </w:rPr>
      </w:pPr>
      <w:r w:rsidRPr="00D9602F">
        <w:rPr>
          <w:b/>
          <w:bCs/>
        </w:rPr>
        <w:t>Challenges and Barriers to Implementing the GP Model in Bangladesh</w:t>
      </w:r>
    </w:p>
    <w:p w14:paraId="10B3A808" w14:textId="77777777" w:rsidR="00D9602F" w:rsidRPr="00D9602F" w:rsidRDefault="00D9602F" w:rsidP="00D9602F">
      <w:pPr>
        <w:numPr>
          <w:ilvl w:val="0"/>
          <w:numId w:val="26"/>
        </w:numPr>
      </w:pPr>
      <w:r w:rsidRPr="00D9602F">
        <w:rPr>
          <w:b/>
          <w:bCs/>
        </w:rPr>
        <w:t>Shortage of Qualified GPs</w:t>
      </w:r>
    </w:p>
    <w:p w14:paraId="5741EB3C" w14:textId="77777777" w:rsidR="00D9602F" w:rsidRPr="00D9602F" w:rsidRDefault="00D9602F" w:rsidP="00D9602F">
      <w:pPr>
        <w:numPr>
          <w:ilvl w:val="1"/>
          <w:numId w:val="26"/>
        </w:numPr>
      </w:pPr>
      <w:r w:rsidRPr="00D9602F">
        <w:t>A critical challenge for implementing the GP model is the shortage of trained general practitioners. Bangladesh has a limited number of doctors, and most are concentrated in urban areas. A significant investment in training and deploying GPs would be required to ensure that both rural and urban populations can benefit from this model.</w:t>
      </w:r>
    </w:p>
    <w:p w14:paraId="16EA3CB5" w14:textId="77777777" w:rsidR="00D9602F" w:rsidRPr="00D9602F" w:rsidRDefault="00D9602F" w:rsidP="00D9602F">
      <w:pPr>
        <w:numPr>
          <w:ilvl w:val="1"/>
          <w:numId w:val="26"/>
        </w:numPr>
      </w:pPr>
      <w:r w:rsidRPr="00D9602F">
        <w:t>Additionally, there is no formal system for training GPs in Bangladesh. Medical graduates typically specialize in specific areas, and the concept of general practice is underdeveloped. Establishing GP training programs and providing incentives for medical graduates to pursue careers in general practice would be essential.</w:t>
      </w:r>
    </w:p>
    <w:p w14:paraId="3327B26A" w14:textId="77777777" w:rsidR="00D9602F" w:rsidRPr="00D9602F" w:rsidRDefault="00D9602F" w:rsidP="00D9602F">
      <w:pPr>
        <w:numPr>
          <w:ilvl w:val="0"/>
          <w:numId w:val="26"/>
        </w:numPr>
      </w:pPr>
      <w:r w:rsidRPr="00D9602F">
        <w:rPr>
          <w:b/>
          <w:bCs/>
        </w:rPr>
        <w:t>Infrastructure Deficit</w:t>
      </w:r>
    </w:p>
    <w:p w14:paraId="14F44B00" w14:textId="77777777" w:rsidR="00D9602F" w:rsidRPr="00D9602F" w:rsidRDefault="00D9602F" w:rsidP="00D9602F">
      <w:pPr>
        <w:numPr>
          <w:ilvl w:val="1"/>
          <w:numId w:val="26"/>
        </w:numPr>
      </w:pPr>
      <w:r w:rsidRPr="00D9602F">
        <w:t>The current state of PHC infrastructure in Bangladesh is insufficient to support a nationwide GP system. Many community clinics and union health complexes lack the necessary equipment, medicines, and trained personnel to function effectively. Significant investment in upgrading these facilities would be required to support a functioning GP system.</w:t>
      </w:r>
    </w:p>
    <w:p w14:paraId="7AEE0534" w14:textId="77777777" w:rsidR="00D9602F" w:rsidRPr="00D9602F" w:rsidRDefault="00D9602F" w:rsidP="00D9602F">
      <w:pPr>
        <w:numPr>
          <w:ilvl w:val="1"/>
          <w:numId w:val="26"/>
        </w:numPr>
      </w:pPr>
      <w:r w:rsidRPr="00D9602F">
        <w:t>Additionally, rural areas face poor transportation and communication infrastructure, which would further limit the accessibility of GP services.</w:t>
      </w:r>
    </w:p>
    <w:p w14:paraId="184AA3AA" w14:textId="77777777" w:rsidR="00D9602F" w:rsidRPr="00D9602F" w:rsidRDefault="00D9602F" w:rsidP="00D9602F">
      <w:pPr>
        <w:numPr>
          <w:ilvl w:val="0"/>
          <w:numId w:val="26"/>
        </w:numPr>
      </w:pPr>
      <w:r w:rsidRPr="00D9602F">
        <w:rPr>
          <w:b/>
          <w:bCs/>
        </w:rPr>
        <w:t>Political Will and Bureaucratic Challenges</w:t>
      </w:r>
    </w:p>
    <w:p w14:paraId="02756955" w14:textId="77777777" w:rsidR="00D9602F" w:rsidRPr="00D9602F" w:rsidRDefault="00D9602F" w:rsidP="00D9602F">
      <w:pPr>
        <w:numPr>
          <w:ilvl w:val="1"/>
          <w:numId w:val="26"/>
        </w:numPr>
      </w:pPr>
      <w:r w:rsidRPr="00D9602F">
        <w:lastRenderedPageBreak/>
        <w:t>Implementing a GP system would require substantial political commitment, not only in terms of financial resources but also in terms of policy changes. The current governance of Bangladesh’s health system, which involves significant bureaucratic control, may pose a barrier to reform.</w:t>
      </w:r>
    </w:p>
    <w:p w14:paraId="6D569AAC" w14:textId="77777777" w:rsidR="00D9602F" w:rsidRPr="00D9602F" w:rsidRDefault="00D9602F" w:rsidP="00D9602F">
      <w:pPr>
        <w:numPr>
          <w:ilvl w:val="1"/>
          <w:numId w:val="26"/>
        </w:numPr>
      </w:pPr>
      <w:r w:rsidRPr="00D9602F">
        <w:t>Moreover, integrating the GP model into the existing fragmented health system—where urban and rural healthcare are governed by different ministries—would require major structural changes. This could face resistance from both political and bureaucratic actors.</w:t>
      </w:r>
    </w:p>
    <w:p w14:paraId="2E78AC8D" w14:textId="77777777" w:rsidR="00D9602F" w:rsidRPr="00D9602F" w:rsidRDefault="00D9602F" w:rsidP="00D9602F">
      <w:pPr>
        <w:numPr>
          <w:ilvl w:val="0"/>
          <w:numId w:val="26"/>
        </w:numPr>
      </w:pPr>
      <w:r w:rsidRPr="00D9602F">
        <w:rPr>
          <w:b/>
          <w:bCs/>
        </w:rPr>
        <w:t>Public Acceptance and Awareness</w:t>
      </w:r>
    </w:p>
    <w:p w14:paraId="66807590" w14:textId="77777777" w:rsidR="00D9602F" w:rsidRPr="00D9602F" w:rsidRDefault="00D9602F" w:rsidP="00D9602F">
      <w:pPr>
        <w:numPr>
          <w:ilvl w:val="1"/>
          <w:numId w:val="26"/>
        </w:numPr>
      </w:pPr>
      <w:r w:rsidRPr="00D9602F">
        <w:t>Public perception of primary care in Bangladesh is low, with many patients viewing higher-level hospitals as the only trustworthy option for medical care. Shifting patient attitudes toward trusting and relying on GPs for their health needs would require a concerted effort, including public awareness campaigns and education.</w:t>
      </w:r>
    </w:p>
    <w:p w14:paraId="692AF512" w14:textId="77777777" w:rsidR="00D9602F" w:rsidRPr="00D9602F" w:rsidRDefault="00D9602F" w:rsidP="00D9602F">
      <w:pPr>
        <w:numPr>
          <w:ilvl w:val="1"/>
          <w:numId w:val="26"/>
        </w:numPr>
      </w:pPr>
      <w:r w:rsidRPr="00D9602F">
        <w:t>Furthermore, there may be resistance from the healthcare workforce, including doctors who may not be familiar with or supportive of a GP system. Engaging the medical community through training, incentives, and communication would be necessary to garner support.</w:t>
      </w:r>
    </w:p>
    <w:p w14:paraId="300892A0" w14:textId="77777777" w:rsidR="00D9602F" w:rsidRPr="00D9602F" w:rsidRDefault="00D9602F" w:rsidP="00D9602F">
      <w:pPr>
        <w:numPr>
          <w:ilvl w:val="0"/>
          <w:numId w:val="26"/>
        </w:numPr>
      </w:pPr>
      <w:r w:rsidRPr="00D9602F">
        <w:rPr>
          <w:b/>
          <w:bCs/>
        </w:rPr>
        <w:t>Financial Resources</w:t>
      </w:r>
    </w:p>
    <w:p w14:paraId="53EDCADB" w14:textId="77777777" w:rsidR="00D9602F" w:rsidRPr="00D9602F" w:rsidRDefault="00D9602F" w:rsidP="00D9602F">
      <w:pPr>
        <w:numPr>
          <w:ilvl w:val="1"/>
          <w:numId w:val="26"/>
        </w:numPr>
      </w:pPr>
      <w:r w:rsidRPr="00D9602F">
        <w:t>Establishing a GP system would require substantial initial investments in infrastructure, training, and human resources. Given the financial constraints of the health system, it is unclear whether the government would be able to mobilize the necessary resources to fully implement this model.</w:t>
      </w:r>
    </w:p>
    <w:p w14:paraId="648C1F61" w14:textId="77777777" w:rsidR="00D9602F" w:rsidRPr="00D9602F" w:rsidRDefault="00D9602F" w:rsidP="00D9602F">
      <w:pPr>
        <w:numPr>
          <w:ilvl w:val="1"/>
          <w:numId w:val="26"/>
        </w:numPr>
      </w:pPr>
      <w:r w:rsidRPr="00D9602F">
        <w:t>Additionally, ensuring the sustainability of the GP system would require ongoing funding for salaries, facility maintenance, and equipment. Without a robust financial strategy, the system could face challenges in the long run.</w:t>
      </w:r>
    </w:p>
    <w:p w14:paraId="6E9CB4B0" w14:textId="77777777" w:rsidR="00D9602F" w:rsidRPr="00D9602F" w:rsidRDefault="00D9602F" w:rsidP="00D9602F">
      <w:pPr>
        <w:rPr>
          <w:b/>
          <w:bCs/>
        </w:rPr>
      </w:pPr>
      <w:r w:rsidRPr="00D9602F">
        <w:rPr>
          <w:b/>
          <w:bCs/>
        </w:rPr>
        <w:t>Strategic Considerations for Implementing a GP Model in Bangladesh</w:t>
      </w:r>
    </w:p>
    <w:p w14:paraId="0CCCA5B9" w14:textId="77777777" w:rsidR="00D9602F" w:rsidRPr="00D9602F" w:rsidRDefault="00D9602F" w:rsidP="00D9602F">
      <w:pPr>
        <w:numPr>
          <w:ilvl w:val="0"/>
          <w:numId w:val="27"/>
        </w:numPr>
      </w:pPr>
      <w:r w:rsidRPr="00D9602F">
        <w:rPr>
          <w:b/>
          <w:bCs/>
        </w:rPr>
        <w:t>Pilot Programs and Phased Implementation</w:t>
      </w:r>
    </w:p>
    <w:p w14:paraId="21FE5F55" w14:textId="77777777" w:rsidR="00D9602F" w:rsidRPr="00D9602F" w:rsidRDefault="00D9602F" w:rsidP="00D9602F">
      <w:pPr>
        <w:numPr>
          <w:ilvl w:val="1"/>
          <w:numId w:val="27"/>
        </w:numPr>
      </w:pPr>
      <w:r w:rsidRPr="00D9602F">
        <w:t>One way to introduce the GP model in Bangladesh would be through pilot programs in selected districts or urban areas. These pilots could help test the feasibility of the model, identify barriers, and refine strategies before scaling up nationwide.</w:t>
      </w:r>
    </w:p>
    <w:p w14:paraId="369C1167" w14:textId="77777777" w:rsidR="00D9602F" w:rsidRPr="00D9602F" w:rsidRDefault="00D9602F" w:rsidP="00D9602F">
      <w:pPr>
        <w:numPr>
          <w:ilvl w:val="1"/>
          <w:numId w:val="27"/>
        </w:numPr>
      </w:pPr>
      <w:r w:rsidRPr="00D9602F">
        <w:t>Phased implementation would allow for a more controlled introduction of the GP model, ensuring that infrastructure, human resources, and public acceptance are adequately addressed.</w:t>
      </w:r>
    </w:p>
    <w:p w14:paraId="1C5467E0" w14:textId="77777777" w:rsidR="00D9602F" w:rsidRPr="00D9602F" w:rsidRDefault="00D9602F" w:rsidP="00D9602F">
      <w:pPr>
        <w:numPr>
          <w:ilvl w:val="0"/>
          <w:numId w:val="27"/>
        </w:numPr>
      </w:pPr>
      <w:r w:rsidRPr="00D9602F">
        <w:rPr>
          <w:b/>
          <w:bCs/>
        </w:rPr>
        <w:t>Public-Private Partnerships (PPP)</w:t>
      </w:r>
    </w:p>
    <w:p w14:paraId="6D21AC7A" w14:textId="77777777" w:rsidR="00D9602F" w:rsidRPr="00D9602F" w:rsidRDefault="00D9602F" w:rsidP="00D9602F">
      <w:pPr>
        <w:numPr>
          <w:ilvl w:val="1"/>
          <w:numId w:val="27"/>
        </w:numPr>
      </w:pPr>
      <w:r w:rsidRPr="00D9602F">
        <w:t>Leveraging the private sector through public-private partnerships could help address gaps in infrastructure and service delivery. Private clinics could be integrated into the GP system, particularly in underserved areas, where public health facilities are lacking.</w:t>
      </w:r>
    </w:p>
    <w:p w14:paraId="3FE2B5B0" w14:textId="77777777" w:rsidR="00D9602F" w:rsidRPr="00D9602F" w:rsidRDefault="00D9602F" w:rsidP="00D9602F">
      <w:pPr>
        <w:numPr>
          <w:ilvl w:val="1"/>
          <w:numId w:val="27"/>
        </w:numPr>
      </w:pPr>
      <w:r w:rsidRPr="00D9602F">
        <w:lastRenderedPageBreak/>
        <w:t>This approach would also provide opportunities for innovation in service delivery and management, potentially improving the quality and reach of PHC services.</w:t>
      </w:r>
    </w:p>
    <w:p w14:paraId="7760F408" w14:textId="77777777" w:rsidR="00D9602F" w:rsidRPr="00D9602F" w:rsidRDefault="00D9602F" w:rsidP="00D9602F">
      <w:pPr>
        <w:numPr>
          <w:ilvl w:val="0"/>
          <w:numId w:val="27"/>
        </w:numPr>
      </w:pPr>
      <w:r w:rsidRPr="00D9602F">
        <w:rPr>
          <w:b/>
          <w:bCs/>
        </w:rPr>
        <w:t>Training and Capacity Building</w:t>
      </w:r>
    </w:p>
    <w:p w14:paraId="5D7EC19A" w14:textId="77777777" w:rsidR="00D9602F" w:rsidRPr="00D9602F" w:rsidRDefault="00D9602F" w:rsidP="00D9602F">
      <w:pPr>
        <w:numPr>
          <w:ilvl w:val="1"/>
          <w:numId w:val="27"/>
        </w:numPr>
      </w:pPr>
      <w:r w:rsidRPr="00D9602F">
        <w:t>A robust training program for GPs is essential. Medical schools and healthcare institutions would need to establish curricula focused on general practice, family medicine, and community health. Continuous professional development programs should also be implemented to ensure that GPs are equipped to handle the evolving healthcare needs of the population.</w:t>
      </w:r>
    </w:p>
    <w:p w14:paraId="62D623F5" w14:textId="77777777" w:rsidR="00D9602F" w:rsidRPr="00D9602F" w:rsidRDefault="00D9602F" w:rsidP="00D9602F">
      <w:pPr>
        <w:numPr>
          <w:ilvl w:val="1"/>
          <w:numId w:val="27"/>
        </w:numPr>
      </w:pPr>
      <w:r w:rsidRPr="00D9602F">
        <w:t>Building the capacity of other healthcare workers, such as nurses, paramedics, and health assistants, would also be necessary to support the GP system.</w:t>
      </w:r>
    </w:p>
    <w:p w14:paraId="4C2E673D" w14:textId="77777777" w:rsidR="00D9602F" w:rsidRPr="00D9602F" w:rsidRDefault="00D9602F" w:rsidP="00D9602F">
      <w:pPr>
        <w:numPr>
          <w:ilvl w:val="0"/>
          <w:numId w:val="27"/>
        </w:numPr>
      </w:pPr>
      <w:r w:rsidRPr="00D9602F">
        <w:rPr>
          <w:b/>
          <w:bCs/>
        </w:rPr>
        <w:t>Legislative Support and Policy Reform</w:t>
      </w:r>
    </w:p>
    <w:p w14:paraId="2B3B64F4" w14:textId="77777777" w:rsidR="00D9602F" w:rsidRPr="00D9602F" w:rsidRDefault="00D9602F" w:rsidP="00D9602F">
      <w:pPr>
        <w:numPr>
          <w:ilvl w:val="1"/>
          <w:numId w:val="27"/>
        </w:numPr>
      </w:pPr>
      <w:r w:rsidRPr="00D9602F">
        <w:t>For the GP system to be successful, there would need to be supportive legislation and policies that define the roles and responsibilities of GPs, establish a formal referral system, and ensure adequate financial and operational support.</w:t>
      </w:r>
    </w:p>
    <w:p w14:paraId="209CBDA8" w14:textId="77777777" w:rsidR="00D9602F" w:rsidRPr="00D9602F" w:rsidRDefault="00D9602F" w:rsidP="00D9602F">
      <w:pPr>
        <w:numPr>
          <w:ilvl w:val="1"/>
          <w:numId w:val="27"/>
        </w:numPr>
      </w:pPr>
      <w:r w:rsidRPr="00D9602F">
        <w:t>Additionally, the integration of urban and rural health services under a unified system would be critical for the smooth functioning of the GP model.</w:t>
      </w:r>
    </w:p>
    <w:p w14:paraId="3824A7C7" w14:textId="77777777" w:rsidR="00D9602F" w:rsidRPr="00D9602F" w:rsidRDefault="00D9602F" w:rsidP="00D9602F">
      <w:pPr>
        <w:rPr>
          <w:b/>
          <w:bCs/>
        </w:rPr>
      </w:pPr>
      <w:r w:rsidRPr="00D9602F">
        <w:rPr>
          <w:b/>
          <w:bCs/>
        </w:rPr>
        <w:t>Conclusion</w:t>
      </w:r>
    </w:p>
    <w:p w14:paraId="71455DA6" w14:textId="77777777" w:rsidR="00D9602F" w:rsidRPr="00D9602F" w:rsidRDefault="00D9602F" w:rsidP="00D9602F">
      <w:r w:rsidRPr="00D9602F">
        <w:t>The GP model holds significant potential for strengthening PHC in Bangladesh by improving continuity of care, establishing a referral system, focusing on preventive care, and reducing healthcare costs. However, its implementation faces substantial challenges, including workforce shortages, inadequate infrastructure, bureaucratic barriers, and the need for public acceptance.</w:t>
      </w:r>
    </w:p>
    <w:p w14:paraId="0D2699C7" w14:textId="77777777" w:rsidR="00D9602F" w:rsidRPr="00D9602F" w:rsidRDefault="00D9602F" w:rsidP="00D9602F">
      <w:r w:rsidRPr="00D9602F">
        <w:t>Given these challenges, a cautious and phased approach, supported by pilot programs, public-private partnerships, and comprehensive training and policy reforms, may be the most appropriate way forward. If implemented thoughtfully, the GP model could serve as a transformative solution for Bangladesh’s healthcare system, bringing the country closer to achieving Universal Health Coverage (UHC) and improving health outcomes for all.</w:t>
      </w:r>
    </w:p>
    <w:p w14:paraId="1CE60D22" w14:textId="77777777" w:rsidR="00D9602F" w:rsidRPr="00D9602F" w:rsidRDefault="00D9602F" w:rsidP="00D9602F">
      <w:r w:rsidRPr="00D9602F">
        <w:t>4o</w:t>
      </w:r>
    </w:p>
    <w:p w14:paraId="4092A0C7" w14:textId="77777777" w:rsidR="00D9602F" w:rsidRPr="00D9602F" w:rsidRDefault="00D9602F" w:rsidP="00D9602F">
      <w:pPr>
        <w:rPr>
          <w:b/>
          <w:bCs/>
        </w:rPr>
      </w:pPr>
      <w:r w:rsidRPr="00D9602F">
        <w:rPr>
          <w:b/>
          <w:bCs/>
        </w:rPr>
        <w:t>You said:</w:t>
      </w:r>
    </w:p>
    <w:p w14:paraId="542EBA73" w14:textId="77777777" w:rsidR="00D9602F" w:rsidRPr="00D9602F" w:rsidRDefault="00D9602F" w:rsidP="00D9602F">
      <w:r w:rsidRPr="00D9602F">
        <w:t xml:space="preserve">Is it the best option for strengthening the PHC in </w:t>
      </w:r>
      <w:proofErr w:type="gramStart"/>
      <w:r w:rsidRPr="00D9602F">
        <w:t>Bangladesh ?</w:t>
      </w:r>
      <w:proofErr w:type="gramEnd"/>
    </w:p>
    <w:p w14:paraId="1FB3A48C" w14:textId="77777777" w:rsidR="00D9602F" w:rsidRPr="00D9602F" w:rsidRDefault="00D9602F" w:rsidP="00D9602F">
      <w:pPr>
        <w:rPr>
          <w:b/>
          <w:bCs/>
        </w:rPr>
      </w:pPr>
      <w:r w:rsidRPr="00D9602F">
        <w:rPr>
          <w:b/>
          <w:bCs/>
        </w:rPr>
        <w:t>ChatGPT said:</w:t>
      </w:r>
    </w:p>
    <w:p w14:paraId="49BC4F5F" w14:textId="77777777" w:rsidR="00D9602F" w:rsidRPr="00D9602F" w:rsidRDefault="00D9602F" w:rsidP="00D9602F">
      <w:r w:rsidRPr="00D9602F">
        <w:t>ChatGPT</w:t>
      </w:r>
    </w:p>
    <w:p w14:paraId="583DD869" w14:textId="77777777" w:rsidR="00D9602F" w:rsidRPr="00D9602F" w:rsidRDefault="00D9602F" w:rsidP="00D9602F">
      <w:r w:rsidRPr="00D9602F">
        <w:t xml:space="preserve">While the </w:t>
      </w:r>
      <w:r w:rsidRPr="00D9602F">
        <w:rPr>
          <w:b/>
          <w:bCs/>
        </w:rPr>
        <w:t>GP (General Practitioner) model</w:t>
      </w:r>
      <w:r w:rsidRPr="00D9602F">
        <w:t xml:space="preserve"> presents a promising approach for strengthening Primary Health Care (PHC) in Bangladesh, it is not necessarily the best or only option, particularly given the complex and multifaceted challenges facing the country’s healthcare system. To determine whether it is the optimal choice, we need to weigh it against other potential models and approaches based on key considerations such as feasibility, cost, effectiveness, and the specific needs of Bangladesh’s population.</w:t>
      </w:r>
    </w:p>
    <w:p w14:paraId="57A4195F" w14:textId="77777777" w:rsidR="00D9602F" w:rsidRPr="00D9602F" w:rsidRDefault="00D9602F" w:rsidP="00D9602F">
      <w:pPr>
        <w:rPr>
          <w:b/>
          <w:bCs/>
        </w:rPr>
      </w:pPr>
      <w:r w:rsidRPr="00D9602F">
        <w:rPr>
          <w:b/>
          <w:bCs/>
        </w:rPr>
        <w:lastRenderedPageBreak/>
        <w:t>Key Considerations in Assessing the GP Model for Bangladesh</w:t>
      </w:r>
    </w:p>
    <w:p w14:paraId="4D6E3A90" w14:textId="77777777" w:rsidR="00D9602F" w:rsidRPr="00D9602F" w:rsidRDefault="00D9602F" w:rsidP="00D9602F">
      <w:pPr>
        <w:numPr>
          <w:ilvl w:val="0"/>
          <w:numId w:val="28"/>
        </w:numPr>
      </w:pPr>
      <w:r w:rsidRPr="00D9602F">
        <w:rPr>
          <w:b/>
          <w:bCs/>
        </w:rPr>
        <w:t>Workforce Shortage</w:t>
      </w:r>
      <w:r w:rsidRPr="00D9602F">
        <w:t>:</w:t>
      </w:r>
    </w:p>
    <w:p w14:paraId="18C9731E" w14:textId="77777777" w:rsidR="00D9602F" w:rsidRPr="00D9602F" w:rsidRDefault="00D9602F" w:rsidP="00D9602F">
      <w:pPr>
        <w:numPr>
          <w:ilvl w:val="1"/>
          <w:numId w:val="28"/>
        </w:numPr>
      </w:pPr>
      <w:r w:rsidRPr="00D9602F">
        <w:rPr>
          <w:b/>
          <w:bCs/>
        </w:rPr>
        <w:t>Challenge for GP Model</w:t>
      </w:r>
      <w:r w:rsidRPr="00D9602F">
        <w:t>: Bangladesh currently faces a shortage of healthcare workers, particularly in rural areas, where PHC services are most lacking. The GP model relies on having a sufficient number of qualified doctors to serve as the first point of contact, and training enough GPs to cover both urban and rural populations would require a long-term investment. In the short term, this is a significant limitation.</w:t>
      </w:r>
    </w:p>
    <w:p w14:paraId="03520059" w14:textId="77777777" w:rsidR="00D9602F" w:rsidRPr="00D9602F" w:rsidRDefault="00D9602F" w:rsidP="00D9602F">
      <w:pPr>
        <w:numPr>
          <w:ilvl w:val="1"/>
          <w:numId w:val="28"/>
        </w:numPr>
      </w:pPr>
      <w:r w:rsidRPr="00D9602F">
        <w:rPr>
          <w:b/>
          <w:bCs/>
        </w:rPr>
        <w:t>Alternative Models</w:t>
      </w:r>
      <w:r w:rsidRPr="00D9602F">
        <w:t xml:space="preserve">: The </w:t>
      </w:r>
      <w:r w:rsidRPr="00D9602F">
        <w:rPr>
          <w:b/>
          <w:bCs/>
        </w:rPr>
        <w:t>Community Health Worker (CHW) model</w:t>
      </w:r>
      <w:r w:rsidRPr="00D9602F">
        <w:t>, which has been successfully implemented in many countries like Ethiopia and Brazil, could be more appropriate for filling the immediate gap in healthcare workers. CHWs can deliver basic health services and health education, helping to improve access to care in underserved areas. Bangladesh already has a CHW system, and strengthening this could provide quicker gains in PHC than trying to immediately scale up a GP model.</w:t>
      </w:r>
    </w:p>
    <w:p w14:paraId="7BE3FD84" w14:textId="77777777" w:rsidR="00D9602F" w:rsidRPr="00D9602F" w:rsidRDefault="00D9602F" w:rsidP="00D9602F">
      <w:pPr>
        <w:numPr>
          <w:ilvl w:val="0"/>
          <w:numId w:val="28"/>
        </w:numPr>
      </w:pPr>
      <w:r w:rsidRPr="00D9602F">
        <w:rPr>
          <w:b/>
          <w:bCs/>
        </w:rPr>
        <w:t>Infrastructure Constraints</w:t>
      </w:r>
      <w:r w:rsidRPr="00D9602F">
        <w:t>:</w:t>
      </w:r>
    </w:p>
    <w:p w14:paraId="7481B114" w14:textId="77777777" w:rsidR="00D9602F" w:rsidRPr="00D9602F" w:rsidRDefault="00D9602F" w:rsidP="00D9602F">
      <w:pPr>
        <w:numPr>
          <w:ilvl w:val="1"/>
          <w:numId w:val="28"/>
        </w:numPr>
      </w:pPr>
      <w:r w:rsidRPr="00D9602F">
        <w:rPr>
          <w:b/>
          <w:bCs/>
        </w:rPr>
        <w:t>Challenge for GP Model</w:t>
      </w:r>
      <w:r w:rsidRPr="00D9602F">
        <w:t>: Implementing a GP system would require a significant upgrade of healthcare infrastructure, particularly at the primary level. Many community clinics and union health complexes lack basic equipment, adequate medicines, and diagnostic facilities. Without improving these, GPs would not be able to provide the full range of PHC services.</w:t>
      </w:r>
    </w:p>
    <w:p w14:paraId="2E735469" w14:textId="77777777" w:rsidR="00D9602F" w:rsidRPr="00D9602F" w:rsidRDefault="00D9602F" w:rsidP="00D9602F">
      <w:pPr>
        <w:numPr>
          <w:ilvl w:val="1"/>
          <w:numId w:val="28"/>
        </w:numPr>
      </w:pPr>
      <w:r w:rsidRPr="00D9602F">
        <w:rPr>
          <w:b/>
          <w:bCs/>
        </w:rPr>
        <w:t>Alternative Models</w:t>
      </w:r>
      <w:r w:rsidRPr="00D9602F">
        <w:t xml:space="preserve">: Strengthening existing </w:t>
      </w:r>
      <w:r w:rsidRPr="00D9602F">
        <w:rPr>
          <w:b/>
          <w:bCs/>
        </w:rPr>
        <w:t>community clinics</w:t>
      </w:r>
      <w:r w:rsidRPr="00D9602F">
        <w:t xml:space="preserve"> and </w:t>
      </w:r>
      <w:r w:rsidRPr="00D9602F">
        <w:rPr>
          <w:b/>
          <w:bCs/>
        </w:rPr>
        <w:t>telemedicine platforms</w:t>
      </w:r>
      <w:r w:rsidRPr="00D9602F">
        <w:t xml:space="preserve"> might be more feasible in the short term. For example, digital health solutions could be rapidly scaled up to provide virtual consultations, particularly in areas where physical infrastructure is weak. Countries like India and Rwanda have had success with telemedicine in improving access to care.</w:t>
      </w:r>
    </w:p>
    <w:p w14:paraId="197A1BA2" w14:textId="77777777" w:rsidR="00D9602F" w:rsidRPr="00D9602F" w:rsidRDefault="00D9602F" w:rsidP="00D9602F">
      <w:pPr>
        <w:numPr>
          <w:ilvl w:val="0"/>
          <w:numId w:val="28"/>
        </w:numPr>
      </w:pPr>
      <w:r w:rsidRPr="00D9602F">
        <w:rPr>
          <w:b/>
          <w:bCs/>
        </w:rPr>
        <w:t>Cost and Sustainability</w:t>
      </w:r>
      <w:r w:rsidRPr="00D9602F">
        <w:t>:</w:t>
      </w:r>
    </w:p>
    <w:p w14:paraId="7C82E75F" w14:textId="77777777" w:rsidR="00D9602F" w:rsidRPr="00D9602F" w:rsidRDefault="00D9602F" w:rsidP="00D9602F">
      <w:pPr>
        <w:numPr>
          <w:ilvl w:val="1"/>
          <w:numId w:val="28"/>
        </w:numPr>
      </w:pPr>
      <w:r w:rsidRPr="00D9602F">
        <w:rPr>
          <w:b/>
          <w:bCs/>
        </w:rPr>
        <w:t>Challenge for GP Model</w:t>
      </w:r>
      <w:r w:rsidRPr="00D9602F">
        <w:t>: Establishing and maintaining a GP system requires considerable financial investment in training, salaries, infrastructure, and referral systems. Given Bangladesh’s limited healthcare budget and reliance on out-of-pocket payments by patients, the financial sustainability of a GP model could be challenging.</w:t>
      </w:r>
    </w:p>
    <w:p w14:paraId="44F31954" w14:textId="77777777" w:rsidR="00D9602F" w:rsidRPr="00D9602F" w:rsidRDefault="00D9602F" w:rsidP="00D9602F">
      <w:pPr>
        <w:numPr>
          <w:ilvl w:val="1"/>
          <w:numId w:val="28"/>
        </w:numPr>
      </w:pPr>
      <w:r w:rsidRPr="00D9602F">
        <w:rPr>
          <w:b/>
          <w:bCs/>
        </w:rPr>
        <w:t>Alternative Models</w:t>
      </w:r>
      <w:r w:rsidRPr="00D9602F">
        <w:t xml:space="preserve">: A </w:t>
      </w:r>
      <w:r w:rsidRPr="00D9602F">
        <w:rPr>
          <w:b/>
          <w:bCs/>
        </w:rPr>
        <w:t>Public-Private Partnership (PPP)</w:t>
      </w:r>
      <w:r w:rsidRPr="00D9602F">
        <w:t xml:space="preserve"> approach could mobilize resources from the private sector to complement public investments in PHC. Private healthcare providers could be incentivized to deliver PHC services under a regulated framework, improving both access and quality. Social franchises, as seen in Kenya’s "</w:t>
      </w:r>
      <w:proofErr w:type="spellStart"/>
      <w:r w:rsidRPr="00D9602F">
        <w:t>Tupange</w:t>
      </w:r>
      <w:proofErr w:type="spellEnd"/>
      <w:r w:rsidRPr="00D9602F">
        <w:t>" network, are an example of how private clinics can be integrated into national healthcare systems.</w:t>
      </w:r>
    </w:p>
    <w:p w14:paraId="3D1F820F" w14:textId="77777777" w:rsidR="00D9602F" w:rsidRPr="00D9602F" w:rsidRDefault="00D9602F" w:rsidP="00D9602F">
      <w:pPr>
        <w:numPr>
          <w:ilvl w:val="0"/>
          <w:numId w:val="28"/>
        </w:numPr>
      </w:pPr>
      <w:r w:rsidRPr="00D9602F">
        <w:rPr>
          <w:b/>
          <w:bCs/>
        </w:rPr>
        <w:t>Referral System and Coordination</w:t>
      </w:r>
      <w:r w:rsidRPr="00D9602F">
        <w:t>:</w:t>
      </w:r>
    </w:p>
    <w:p w14:paraId="7CCD4B6B" w14:textId="77777777" w:rsidR="00D9602F" w:rsidRPr="00D9602F" w:rsidRDefault="00D9602F" w:rsidP="00D9602F">
      <w:pPr>
        <w:numPr>
          <w:ilvl w:val="1"/>
          <w:numId w:val="28"/>
        </w:numPr>
      </w:pPr>
      <w:r w:rsidRPr="00D9602F">
        <w:rPr>
          <w:b/>
          <w:bCs/>
        </w:rPr>
        <w:t>GP Model’s Strength</w:t>
      </w:r>
      <w:r w:rsidRPr="00D9602F">
        <w:t xml:space="preserve">: One of the major advantages of the GP model is its ability to establish a formal </w:t>
      </w:r>
      <w:r w:rsidRPr="00D9602F">
        <w:rPr>
          <w:b/>
          <w:bCs/>
        </w:rPr>
        <w:t>referral system</w:t>
      </w:r>
      <w:r w:rsidRPr="00D9602F">
        <w:t xml:space="preserve">, ensuring that patients receive care at the most </w:t>
      </w:r>
      <w:r w:rsidRPr="00D9602F">
        <w:lastRenderedPageBreak/>
        <w:t>appropriate level (primary, secondary, or tertiary). This would prevent the overburdening of higher-level hospitals, which is currently a significant problem in Bangladesh.</w:t>
      </w:r>
    </w:p>
    <w:p w14:paraId="6AD33D22" w14:textId="77777777" w:rsidR="00D9602F" w:rsidRPr="00D9602F" w:rsidRDefault="00D9602F" w:rsidP="00D9602F">
      <w:pPr>
        <w:numPr>
          <w:ilvl w:val="1"/>
          <w:numId w:val="28"/>
        </w:numPr>
      </w:pPr>
      <w:r w:rsidRPr="00D9602F">
        <w:rPr>
          <w:b/>
          <w:bCs/>
        </w:rPr>
        <w:t>Challenges for Other Models</w:t>
      </w:r>
      <w:r w:rsidRPr="00D9602F">
        <w:t>: While the CHW model can help expand access to care, it may not have the same capacity to effectively manage referrals to higher levels of care, as CHWs often have limited training in diagnosing and managing complex health conditions. Thus, the GP model’s ability to streamline the healthcare system could be a key strength, but only if adequate resources and infrastructure are put in place.</w:t>
      </w:r>
    </w:p>
    <w:p w14:paraId="44DD2588" w14:textId="77777777" w:rsidR="00D9602F" w:rsidRPr="00D9602F" w:rsidRDefault="00D9602F" w:rsidP="00D9602F">
      <w:pPr>
        <w:numPr>
          <w:ilvl w:val="0"/>
          <w:numId w:val="28"/>
        </w:numPr>
      </w:pPr>
      <w:r w:rsidRPr="00D9602F">
        <w:rPr>
          <w:b/>
          <w:bCs/>
        </w:rPr>
        <w:t>Patient Preferences and Healthcare Utilization</w:t>
      </w:r>
      <w:r w:rsidRPr="00D9602F">
        <w:t>:</w:t>
      </w:r>
    </w:p>
    <w:p w14:paraId="72F5A6B3" w14:textId="77777777" w:rsidR="00D9602F" w:rsidRPr="00D9602F" w:rsidRDefault="00D9602F" w:rsidP="00D9602F">
      <w:pPr>
        <w:numPr>
          <w:ilvl w:val="1"/>
          <w:numId w:val="28"/>
        </w:numPr>
      </w:pPr>
      <w:r w:rsidRPr="00D9602F">
        <w:rPr>
          <w:b/>
          <w:bCs/>
        </w:rPr>
        <w:t>Challenge for GP Model</w:t>
      </w:r>
      <w:r w:rsidRPr="00D9602F">
        <w:t>: Many patients in Bangladesh currently bypass PHC facilities and go directly to higher-level hospitals, as they perceive them to be more trustworthy and capable. Changing these ingrained habits and building trust in a GP-based system would take time and effort, including public awareness campaigns and improvements in service quality at the PHC level.</w:t>
      </w:r>
    </w:p>
    <w:p w14:paraId="55090821" w14:textId="77777777" w:rsidR="00D9602F" w:rsidRPr="00D9602F" w:rsidRDefault="00D9602F" w:rsidP="00D9602F">
      <w:pPr>
        <w:numPr>
          <w:ilvl w:val="1"/>
          <w:numId w:val="28"/>
        </w:numPr>
      </w:pPr>
      <w:r w:rsidRPr="00D9602F">
        <w:rPr>
          <w:b/>
          <w:bCs/>
        </w:rPr>
        <w:t>Alternative Models</w:t>
      </w:r>
      <w:r w:rsidRPr="00D9602F">
        <w:t xml:space="preserve">: Improving the </w:t>
      </w:r>
      <w:r w:rsidRPr="00D9602F">
        <w:rPr>
          <w:b/>
          <w:bCs/>
        </w:rPr>
        <w:t>quality of services</w:t>
      </w:r>
      <w:r w:rsidRPr="00D9602F">
        <w:t xml:space="preserve"> at existing community clinics and introducing </w:t>
      </w:r>
      <w:r w:rsidRPr="00D9602F">
        <w:rPr>
          <w:b/>
          <w:bCs/>
        </w:rPr>
        <w:t>financial incentives</w:t>
      </w:r>
      <w:r w:rsidRPr="00D9602F">
        <w:t xml:space="preserve"> (such as reduced costs for using PHC services) could help shift patient behavior. Additionally, creating </w:t>
      </w:r>
      <w:r w:rsidRPr="00D9602F">
        <w:rPr>
          <w:b/>
          <w:bCs/>
        </w:rPr>
        <w:t>health insurance schemes</w:t>
      </w:r>
      <w:r w:rsidRPr="00D9602F">
        <w:t xml:space="preserve"> that promote the use of PHC services could gradually redirect patients from tertiary care centers to GPs or community clinics.</w:t>
      </w:r>
    </w:p>
    <w:p w14:paraId="5689B16E" w14:textId="77777777" w:rsidR="00D9602F" w:rsidRPr="00D9602F" w:rsidRDefault="00D9602F" w:rsidP="00D9602F">
      <w:pPr>
        <w:numPr>
          <w:ilvl w:val="0"/>
          <w:numId w:val="28"/>
        </w:numPr>
      </w:pPr>
      <w:r w:rsidRPr="00D9602F">
        <w:rPr>
          <w:b/>
          <w:bCs/>
        </w:rPr>
        <w:t>Equity and Access to Care</w:t>
      </w:r>
      <w:r w:rsidRPr="00D9602F">
        <w:t>:</w:t>
      </w:r>
    </w:p>
    <w:p w14:paraId="7B68A1D3" w14:textId="77777777" w:rsidR="00D9602F" w:rsidRPr="00D9602F" w:rsidRDefault="00D9602F" w:rsidP="00D9602F">
      <w:pPr>
        <w:numPr>
          <w:ilvl w:val="1"/>
          <w:numId w:val="28"/>
        </w:numPr>
      </w:pPr>
      <w:r w:rsidRPr="00D9602F">
        <w:rPr>
          <w:b/>
          <w:bCs/>
        </w:rPr>
        <w:t>Challenge for GP Model</w:t>
      </w:r>
      <w:r w:rsidRPr="00D9602F">
        <w:t>: The GP model may face challenges in reaching the most vulnerable populations, especially in hard-to-reach rural areas, unless there is a focused effort on ensuring equitable distribution of healthcare workers and resources. Rural areas in Bangladesh suffer from a significant lack of doctors, and without substantial investment in recruitment and retention strategies, the GP model may primarily benefit urban areas.</w:t>
      </w:r>
    </w:p>
    <w:p w14:paraId="781505D3" w14:textId="77777777" w:rsidR="00D9602F" w:rsidRPr="00D9602F" w:rsidRDefault="00D9602F" w:rsidP="00D9602F">
      <w:pPr>
        <w:numPr>
          <w:ilvl w:val="1"/>
          <w:numId w:val="28"/>
        </w:numPr>
      </w:pPr>
      <w:r w:rsidRPr="00D9602F">
        <w:rPr>
          <w:b/>
          <w:bCs/>
        </w:rPr>
        <w:t>Alternative Models</w:t>
      </w:r>
      <w:r w:rsidRPr="00D9602F">
        <w:t xml:space="preserve">: The </w:t>
      </w:r>
      <w:r w:rsidRPr="00D9602F">
        <w:rPr>
          <w:b/>
          <w:bCs/>
        </w:rPr>
        <w:t>CHW model</w:t>
      </w:r>
      <w:r w:rsidRPr="00D9602F">
        <w:t xml:space="preserve">, with its focus on community-based workers, might be more effective in reaching underserved populations. Additionally, leveraging </w:t>
      </w:r>
      <w:r w:rsidRPr="00D9602F">
        <w:rPr>
          <w:b/>
          <w:bCs/>
        </w:rPr>
        <w:t>mobile health units</w:t>
      </w:r>
      <w:r w:rsidRPr="00D9602F">
        <w:t xml:space="preserve"> and </w:t>
      </w:r>
      <w:r w:rsidRPr="00D9602F">
        <w:rPr>
          <w:b/>
          <w:bCs/>
        </w:rPr>
        <w:t>telemedicine</w:t>
      </w:r>
      <w:r w:rsidRPr="00D9602F">
        <w:t xml:space="preserve"> could improve access to care for remote populations without the need for a full-scale GP presence.</w:t>
      </w:r>
    </w:p>
    <w:p w14:paraId="598D5853" w14:textId="77777777" w:rsidR="00D9602F" w:rsidRPr="00D9602F" w:rsidRDefault="00D9602F" w:rsidP="00D9602F">
      <w:pPr>
        <w:rPr>
          <w:b/>
          <w:bCs/>
        </w:rPr>
      </w:pPr>
      <w:r w:rsidRPr="00D9602F">
        <w:rPr>
          <w:b/>
          <w:bCs/>
        </w:rPr>
        <w:t>Comparative Evaluation of the GP Model Against Other Approaches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8"/>
        <w:gridCol w:w="1912"/>
        <w:gridCol w:w="1745"/>
        <w:gridCol w:w="2291"/>
        <w:gridCol w:w="1854"/>
      </w:tblGrid>
      <w:tr w:rsidR="00D9602F" w:rsidRPr="00D9602F" w14:paraId="474436DB" w14:textId="77777777" w:rsidTr="00D9602F">
        <w:trPr>
          <w:tblHeader/>
          <w:tblCellSpacing w:w="15" w:type="dxa"/>
        </w:trPr>
        <w:tc>
          <w:tcPr>
            <w:tcW w:w="0" w:type="auto"/>
            <w:vAlign w:val="center"/>
            <w:hideMark/>
          </w:tcPr>
          <w:p w14:paraId="1E825EEB" w14:textId="77777777" w:rsidR="00D9602F" w:rsidRPr="00D9602F" w:rsidRDefault="00D9602F" w:rsidP="00D9602F">
            <w:pPr>
              <w:rPr>
                <w:b/>
                <w:bCs/>
              </w:rPr>
            </w:pPr>
            <w:r w:rsidRPr="00D9602F">
              <w:rPr>
                <w:b/>
                <w:bCs/>
              </w:rPr>
              <w:t>Criteria</w:t>
            </w:r>
          </w:p>
        </w:tc>
        <w:tc>
          <w:tcPr>
            <w:tcW w:w="0" w:type="auto"/>
            <w:vAlign w:val="center"/>
            <w:hideMark/>
          </w:tcPr>
          <w:p w14:paraId="0A800D07" w14:textId="77777777" w:rsidR="00D9602F" w:rsidRPr="00D9602F" w:rsidRDefault="00D9602F" w:rsidP="00D9602F">
            <w:pPr>
              <w:rPr>
                <w:b/>
                <w:bCs/>
              </w:rPr>
            </w:pPr>
            <w:r w:rsidRPr="00D9602F">
              <w:rPr>
                <w:b/>
                <w:bCs/>
              </w:rPr>
              <w:t>GP Model</w:t>
            </w:r>
          </w:p>
        </w:tc>
        <w:tc>
          <w:tcPr>
            <w:tcW w:w="0" w:type="auto"/>
            <w:vAlign w:val="center"/>
            <w:hideMark/>
          </w:tcPr>
          <w:p w14:paraId="6D808D19" w14:textId="77777777" w:rsidR="00D9602F" w:rsidRPr="00D9602F" w:rsidRDefault="00D9602F" w:rsidP="00D9602F">
            <w:pPr>
              <w:rPr>
                <w:b/>
                <w:bCs/>
              </w:rPr>
            </w:pPr>
            <w:r w:rsidRPr="00D9602F">
              <w:rPr>
                <w:b/>
                <w:bCs/>
              </w:rPr>
              <w:t>CHW Model</w:t>
            </w:r>
          </w:p>
        </w:tc>
        <w:tc>
          <w:tcPr>
            <w:tcW w:w="0" w:type="auto"/>
            <w:vAlign w:val="center"/>
            <w:hideMark/>
          </w:tcPr>
          <w:p w14:paraId="77B1E3D3" w14:textId="77777777" w:rsidR="00D9602F" w:rsidRPr="00D9602F" w:rsidRDefault="00D9602F" w:rsidP="00D9602F">
            <w:pPr>
              <w:rPr>
                <w:b/>
                <w:bCs/>
              </w:rPr>
            </w:pPr>
            <w:r w:rsidRPr="00D9602F">
              <w:rPr>
                <w:b/>
                <w:bCs/>
              </w:rPr>
              <w:t>Telemedicine/Digital Health</w:t>
            </w:r>
          </w:p>
        </w:tc>
        <w:tc>
          <w:tcPr>
            <w:tcW w:w="0" w:type="auto"/>
            <w:vAlign w:val="center"/>
            <w:hideMark/>
          </w:tcPr>
          <w:p w14:paraId="7E7E1DA5" w14:textId="77777777" w:rsidR="00D9602F" w:rsidRPr="00D9602F" w:rsidRDefault="00D9602F" w:rsidP="00D9602F">
            <w:pPr>
              <w:rPr>
                <w:b/>
                <w:bCs/>
              </w:rPr>
            </w:pPr>
            <w:r w:rsidRPr="00D9602F">
              <w:rPr>
                <w:b/>
                <w:bCs/>
              </w:rPr>
              <w:t>Public-Private Partnership (PPP)</w:t>
            </w:r>
          </w:p>
        </w:tc>
      </w:tr>
      <w:tr w:rsidR="00D9602F" w:rsidRPr="00D9602F" w14:paraId="655FD082" w14:textId="77777777" w:rsidTr="00D9602F">
        <w:trPr>
          <w:tblCellSpacing w:w="15" w:type="dxa"/>
        </w:trPr>
        <w:tc>
          <w:tcPr>
            <w:tcW w:w="0" w:type="auto"/>
            <w:vAlign w:val="center"/>
            <w:hideMark/>
          </w:tcPr>
          <w:p w14:paraId="1EF94966" w14:textId="77777777" w:rsidR="00D9602F" w:rsidRPr="00D9602F" w:rsidRDefault="00D9602F" w:rsidP="00D9602F">
            <w:r w:rsidRPr="00D9602F">
              <w:rPr>
                <w:b/>
                <w:bCs/>
              </w:rPr>
              <w:t>Workforce Availability</w:t>
            </w:r>
          </w:p>
        </w:tc>
        <w:tc>
          <w:tcPr>
            <w:tcW w:w="0" w:type="auto"/>
            <w:vAlign w:val="center"/>
            <w:hideMark/>
          </w:tcPr>
          <w:p w14:paraId="5C819FBA" w14:textId="77777777" w:rsidR="00D9602F" w:rsidRPr="00D9602F" w:rsidRDefault="00D9602F" w:rsidP="00D9602F">
            <w:r w:rsidRPr="00D9602F">
              <w:t>Requires substantial investment in training and recruitment</w:t>
            </w:r>
          </w:p>
        </w:tc>
        <w:tc>
          <w:tcPr>
            <w:tcW w:w="0" w:type="auto"/>
            <w:vAlign w:val="center"/>
            <w:hideMark/>
          </w:tcPr>
          <w:p w14:paraId="73D97BF5" w14:textId="77777777" w:rsidR="00D9602F" w:rsidRPr="00D9602F" w:rsidRDefault="00D9602F" w:rsidP="00D9602F">
            <w:r w:rsidRPr="00D9602F">
              <w:t>Utilizes community-based workers; faster scale-up possible</w:t>
            </w:r>
          </w:p>
        </w:tc>
        <w:tc>
          <w:tcPr>
            <w:tcW w:w="0" w:type="auto"/>
            <w:vAlign w:val="center"/>
            <w:hideMark/>
          </w:tcPr>
          <w:p w14:paraId="79755A97" w14:textId="77777777" w:rsidR="00D9602F" w:rsidRPr="00D9602F" w:rsidRDefault="00D9602F" w:rsidP="00D9602F">
            <w:r w:rsidRPr="00D9602F">
              <w:t>Requires minimal workforce; scalable</w:t>
            </w:r>
          </w:p>
        </w:tc>
        <w:tc>
          <w:tcPr>
            <w:tcW w:w="0" w:type="auto"/>
            <w:vAlign w:val="center"/>
            <w:hideMark/>
          </w:tcPr>
          <w:p w14:paraId="262144F9" w14:textId="77777777" w:rsidR="00D9602F" w:rsidRPr="00D9602F" w:rsidRDefault="00D9602F" w:rsidP="00D9602F">
            <w:r w:rsidRPr="00D9602F">
              <w:t>Leverages private sector capacity; supplements public workforce</w:t>
            </w:r>
          </w:p>
        </w:tc>
      </w:tr>
      <w:tr w:rsidR="00D9602F" w:rsidRPr="00D9602F" w14:paraId="0D5F6140" w14:textId="77777777" w:rsidTr="00D9602F">
        <w:trPr>
          <w:tblCellSpacing w:w="15" w:type="dxa"/>
        </w:trPr>
        <w:tc>
          <w:tcPr>
            <w:tcW w:w="0" w:type="auto"/>
            <w:vAlign w:val="center"/>
            <w:hideMark/>
          </w:tcPr>
          <w:p w14:paraId="27CEF314" w14:textId="77777777" w:rsidR="00D9602F" w:rsidRPr="00D9602F" w:rsidRDefault="00D9602F" w:rsidP="00D9602F">
            <w:r w:rsidRPr="00D9602F">
              <w:rPr>
                <w:b/>
                <w:bCs/>
              </w:rPr>
              <w:lastRenderedPageBreak/>
              <w:t>Infrastructure Needs</w:t>
            </w:r>
          </w:p>
        </w:tc>
        <w:tc>
          <w:tcPr>
            <w:tcW w:w="0" w:type="auto"/>
            <w:vAlign w:val="center"/>
            <w:hideMark/>
          </w:tcPr>
          <w:p w14:paraId="495016AA" w14:textId="77777777" w:rsidR="00D9602F" w:rsidRPr="00D9602F" w:rsidRDefault="00D9602F" w:rsidP="00D9602F">
            <w:r w:rsidRPr="00D9602F">
              <w:t>High – requires fully equipped PHC facilities</w:t>
            </w:r>
          </w:p>
        </w:tc>
        <w:tc>
          <w:tcPr>
            <w:tcW w:w="0" w:type="auto"/>
            <w:vAlign w:val="center"/>
            <w:hideMark/>
          </w:tcPr>
          <w:p w14:paraId="20824DC7" w14:textId="77777777" w:rsidR="00D9602F" w:rsidRPr="00D9602F" w:rsidRDefault="00D9602F" w:rsidP="00D9602F">
            <w:r w:rsidRPr="00D9602F">
              <w:t>Moderate – community-based, uses existing clinics</w:t>
            </w:r>
          </w:p>
        </w:tc>
        <w:tc>
          <w:tcPr>
            <w:tcW w:w="0" w:type="auto"/>
            <w:vAlign w:val="center"/>
            <w:hideMark/>
          </w:tcPr>
          <w:p w14:paraId="41EE92DA" w14:textId="77777777" w:rsidR="00D9602F" w:rsidRPr="00D9602F" w:rsidRDefault="00D9602F" w:rsidP="00D9602F">
            <w:r w:rsidRPr="00D9602F">
              <w:t>Low – requires digital infrastructure, not physical</w:t>
            </w:r>
          </w:p>
        </w:tc>
        <w:tc>
          <w:tcPr>
            <w:tcW w:w="0" w:type="auto"/>
            <w:vAlign w:val="center"/>
            <w:hideMark/>
          </w:tcPr>
          <w:p w14:paraId="78847A93" w14:textId="77777777" w:rsidR="00D9602F" w:rsidRPr="00D9602F" w:rsidRDefault="00D9602F" w:rsidP="00D9602F">
            <w:r w:rsidRPr="00D9602F">
              <w:t>Moderate – private clinics can fill gaps</w:t>
            </w:r>
          </w:p>
        </w:tc>
      </w:tr>
      <w:tr w:rsidR="00D9602F" w:rsidRPr="00D9602F" w14:paraId="57284AC9" w14:textId="77777777" w:rsidTr="00D9602F">
        <w:trPr>
          <w:tblCellSpacing w:w="15" w:type="dxa"/>
        </w:trPr>
        <w:tc>
          <w:tcPr>
            <w:tcW w:w="0" w:type="auto"/>
            <w:vAlign w:val="center"/>
            <w:hideMark/>
          </w:tcPr>
          <w:p w14:paraId="1F2293DE" w14:textId="77777777" w:rsidR="00D9602F" w:rsidRPr="00D9602F" w:rsidRDefault="00D9602F" w:rsidP="00D9602F">
            <w:r w:rsidRPr="00D9602F">
              <w:rPr>
                <w:b/>
                <w:bCs/>
              </w:rPr>
              <w:t>Cost</w:t>
            </w:r>
          </w:p>
        </w:tc>
        <w:tc>
          <w:tcPr>
            <w:tcW w:w="0" w:type="auto"/>
            <w:vAlign w:val="center"/>
            <w:hideMark/>
          </w:tcPr>
          <w:p w14:paraId="0C8F674B" w14:textId="77777777" w:rsidR="00D9602F" w:rsidRPr="00D9602F" w:rsidRDefault="00D9602F" w:rsidP="00D9602F">
            <w:r w:rsidRPr="00D9602F">
              <w:t>High – GP salaries, infrastructure upgrades, training</w:t>
            </w:r>
          </w:p>
        </w:tc>
        <w:tc>
          <w:tcPr>
            <w:tcW w:w="0" w:type="auto"/>
            <w:vAlign w:val="center"/>
            <w:hideMark/>
          </w:tcPr>
          <w:p w14:paraId="747A7233" w14:textId="77777777" w:rsidR="00D9602F" w:rsidRPr="00D9602F" w:rsidRDefault="00D9602F" w:rsidP="00D9602F">
            <w:r w:rsidRPr="00D9602F">
              <w:t>Lower cost – relies on CHWs with basic training</w:t>
            </w:r>
          </w:p>
        </w:tc>
        <w:tc>
          <w:tcPr>
            <w:tcW w:w="0" w:type="auto"/>
            <w:vAlign w:val="center"/>
            <w:hideMark/>
          </w:tcPr>
          <w:p w14:paraId="187BF315" w14:textId="77777777" w:rsidR="00D9602F" w:rsidRPr="00D9602F" w:rsidRDefault="00D9602F" w:rsidP="00D9602F">
            <w:r w:rsidRPr="00D9602F">
              <w:t>Medium – investment in digital platforms</w:t>
            </w:r>
          </w:p>
        </w:tc>
        <w:tc>
          <w:tcPr>
            <w:tcW w:w="0" w:type="auto"/>
            <w:vAlign w:val="center"/>
            <w:hideMark/>
          </w:tcPr>
          <w:p w14:paraId="66293D79" w14:textId="77777777" w:rsidR="00D9602F" w:rsidRPr="00D9602F" w:rsidRDefault="00D9602F" w:rsidP="00D9602F">
            <w:r w:rsidRPr="00D9602F">
              <w:t>Moderate – cost-sharing with private sector</w:t>
            </w:r>
          </w:p>
        </w:tc>
      </w:tr>
      <w:tr w:rsidR="00D9602F" w:rsidRPr="00D9602F" w14:paraId="3CB8EE7A" w14:textId="77777777" w:rsidTr="00D9602F">
        <w:trPr>
          <w:tblCellSpacing w:w="15" w:type="dxa"/>
        </w:trPr>
        <w:tc>
          <w:tcPr>
            <w:tcW w:w="0" w:type="auto"/>
            <w:vAlign w:val="center"/>
            <w:hideMark/>
          </w:tcPr>
          <w:p w14:paraId="3FC9D637" w14:textId="77777777" w:rsidR="00D9602F" w:rsidRPr="00D9602F" w:rsidRDefault="00D9602F" w:rsidP="00D9602F">
            <w:r w:rsidRPr="00D9602F">
              <w:rPr>
                <w:b/>
                <w:bCs/>
              </w:rPr>
              <w:t>Referral System</w:t>
            </w:r>
          </w:p>
        </w:tc>
        <w:tc>
          <w:tcPr>
            <w:tcW w:w="0" w:type="auto"/>
            <w:vAlign w:val="center"/>
            <w:hideMark/>
          </w:tcPr>
          <w:p w14:paraId="3D2BC39D" w14:textId="77777777" w:rsidR="00D9602F" w:rsidRPr="00D9602F" w:rsidRDefault="00D9602F" w:rsidP="00D9602F">
            <w:r w:rsidRPr="00D9602F">
              <w:t>Strong – GPs act as gatekeepers</w:t>
            </w:r>
          </w:p>
        </w:tc>
        <w:tc>
          <w:tcPr>
            <w:tcW w:w="0" w:type="auto"/>
            <w:vAlign w:val="center"/>
            <w:hideMark/>
          </w:tcPr>
          <w:p w14:paraId="52FC2A63" w14:textId="77777777" w:rsidR="00D9602F" w:rsidRPr="00D9602F" w:rsidRDefault="00D9602F" w:rsidP="00D9602F">
            <w:r w:rsidRPr="00D9602F">
              <w:t>Weak – CHWs may not be equipped for complex referrals</w:t>
            </w:r>
          </w:p>
        </w:tc>
        <w:tc>
          <w:tcPr>
            <w:tcW w:w="0" w:type="auto"/>
            <w:vAlign w:val="center"/>
            <w:hideMark/>
          </w:tcPr>
          <w:p w14:paraId="2EF2F554" w14:textId="77777777" w:rsidR="00D9602F" w:rsidRPr="00D9602F" w:rsidRDefault="00D9602F" w:rsidP="00D9602F">
            <w:r w:rsidRPr="00D9602F">
              <w:t>Depends on integration with hospitals</w:t>
            </w:r>
          </w:p>
        </w:tc>
        <w:tc>
          <w:tcPr>
            <w:tcW w:w="0" w:type="auto"/>
            <w:vAlign w:val="center"/>
            <w:hideMark/>
          </w:tcPr>
          <w:p w14:paraId="39BA576E" w14:textId="77777777" w:rsidR="00D9602F" w:rsidRPr="00D9602F" w:rsidRDefault="00D9602F" w:rsidP="00D9602F">
            <w:r w:rsidRPr="00D9602F">
              <w:t>Strong – with structured partnerships</w:t>
            </w:r>
          </w:p>
        </w:tc>
      </w:tr>
      <w:tr w:rsidR="00D9602F" w:rsidRPr="00D9602F" w14:paraId="6C86D779" w14:textId="77777777" w:rsidTr="00D9602F">
        <w:trPr>
          <w:tblCellSpacing w:w="15" w:type="dxa"/>
        </w:trPr>
        <w:tc>
          <w:tcPr>
            <w:tcW w:w="0" w:type="auto"/>
            <w:vAlign w:val="center"/>
            <w:hideMark/>
          </w:tcPr>
          <w:p w14:paraId="1DA19E28" w14:textId="77777777" w:rsidR="00D9602F" w:rsidRPr="00D9602F" w:rsidRDefault="00D9602F" w:rsidP="00D9602F">
            <w:r w:rsidRPr="00D9602F">
              <w:rPr>
                <w:b/>
                <w:bCs/>
              </w:rPr>
              <w:t>Patient Satisfaction</w:t>
            </w:r>
          </w:p>
        </w:tc>
        <w:tc>
          <w:tcPr>
            <w:tcW w:w="0" w:type="auto"/>
            <w:vAlign w:val="center"/>
            <w:hideMark/>
          </w:tcPr>
          <w:p w14:paraId="5C3D2438" w14:textId="77777777" w:rsidR="00D9602F" w:rsidRPr="00D9602F" w:rsidRDefault="00D9602F" w:rsidP="00D9602F">
            <w:r w:rsidRPr="00D9602F">
              <w:t>High – if services are well organized and continuous</w:t>
            </w:r>
          </w:p>
        </w:tc>
        <w:tc>
          <w:tcPr>
            <w:tcW w:w="0" w:type="auto"/>
            <w:vAlign w:val="center"/>
            <w:hideMark/>
          </w:tcPr>
          <w:p w14:paraId="30A36152" w14:textId="77777777" w:rsidR="00D9602F" w:rsidRPr="00D9602F" w:rsidRDefault="00D9602F" w:rsidP="00D9602F">
            <w:r w:rsidRPr="00D9602F">
              <w:t>High – CHWs have community trust</w:t>
            </w:r>
          </w:p>
        </w:tc>
        <w:tc>
          <w:tcPr>
            <w:tcW w:w="0" w:type="auto"/>
            <w:vAlign w:val="center"/>
            <w:hideMark/>
          </w:tcPr>
          <w:p w14:paraId="06D94CA0" w14:textId="77777777" w:rsidR="00D9602F" w:rsidRPr="00D9602F" w:rsidRDefault="00D9602F" w:rsidP="00D9602F">
            <w:r w:rsidRPr="00D9602F">
              <w:t>Moderate – depends on quality of digital care</w:t>
            </w:r>
          </w:p>
        </w:tc>
        <w:tc>
          <w:tcPr>
            <w:tcW w:w="0" w:type="auto"/>
            <w:vAlign w:val="center"/>
            <w:hideMark/>
          </w:tcPr>
          <w:p w14:paraId="595D54B0" w14:textId="77777777" w:rsidR="00D9602F" w:rsidRPr="00D9602F" w:rsidRDefault="00D9602F" w:rsidP="00D9602F">
            <w:r w:rsidRPr="00D9602F">
              <w:t>High – if private providers maintain quality</w:t>
            </w:r>
          </w:p>
        </w:tc>
      </w:tr>
      <w:tr w:rsidR="00D9602F" w:rsidRPr="00D9602F" w14:paraId="5AFE8D07" w14:textId="77777777" w:rsidTr="00D9602F">
        <w:trPr>
          <w:tblCellSpacing w:w="15" w:type="dxa"/>
        </w:trPr>
        <w:tc>
          <w:tcPr>
            <w:tcW w:w="0" w:type="auto"/>
            <w:vAlign w:val="center"/>
            <w:hideMark/>
          </w:tcPr>
          <w:p w14:paraId="0C05409C" w14:textId="77777777" w:rsidR="00D9602F" w:rsidRPr="00D9602F" w:rsidRDefault="00D9602F" w:rsidP="00D9602F">
            <w:r w:rsidRPr="00D9602F">
              <w:rPr>
                <w:b/>
                <w:bCs/>
              </w:rPr>
              <w:t>Reach to Vulnerable Populations</w:t>
            </w:r>
          </w:p>
        </w:tc>
        <w:tc>
          <w:tcPr>
            <w:tcW w:w="0" w:type="auto"/>
            <w:vAlign w:val="center"/>
            <w:hideMark/>
          </w:tcPr>
          <w:p w14:paraId="408C59B1" w14:textId="77777777" w:rsidR="00D9602F" w:rsidRPr="00D9602F" w:rsidRDefault="00D9602F" w:rsidP="00D9602F">
            <w:r w:rsidRPr="00D9602F">
              <w:t>Potentially low in rural areas without strong recruitment incentives</w:t>
            </w:r>
          </w:p>
        </w:tc>
        <w:tc>
          <w:tcPr>
            <w:tcW w:w="0" w:type="auto"/>
            <w:vAlign w:val="center"/>
            <w:hideMark/>
          </w:tcPr>
          <w:p w14:paraId="6359BDE8" w14:textId="77777777" w:rsidR="00D9602F" w:rsidRPr="00D9602F" w:rsidRDefault="00D9602F" w:rsidP="00D9602F">
            <w:r w:rsidRPr="00D9602F">
              <w:t>High – CHWs are community-based and can reach remote areas</w:t>
            </w:r>
          </w:p>
        </w:tc>
        <w:tc>
          <w:tcPr>
            <w:tcW w:w="0" w:type="auto"/>
            <w:vAlign w:val="center"/>
            <w:hideMark/>
          </w:tcPr>
          <w:p w14:paraId="04D7489F" w14:textId="77777777" w:rsidR="00D9602F" w:rsidRPr="00D9602F" w:rsidRDefault="00D9602F" w:rsidP="00D9602F">
            <w:r w:rsidRPr="00D9602F">
              <w:t>Moderate – dependent on technology penetration</w:t>
            </w:r>
          </w:p>
        </w:tc>
        <w:tc>
          <w:tcPr>
            <w:tcW w:w="0" w:type="auto"/>
            <w:vAlign w:val="center"/>
            <w:hideMark/>
          </w:tcPr>
          <w:p w14:paraId="5209BF59" w14:textId="77777777" w:rsidR="00D9602F" w:rsidRPr="00D9602F" w:rsidRDefault="00D9602F" w:rsidP="00D9602F">
            <w:r w:rsidRPr="00D9602F">
              <w:t>Moderate – dependent on private clinic locations</w:t>
            </w:r>
          </w:p>
        </w:tc>
      </w:tr>
      <w:tr w:rsidR="00D9602F" w:rsidRPr="00D9602F" w14:paraId="02C5EB15" w14:textId="77777777" w:rsidTr="00D9602F">
        <w:trPr>
          <w:tblCellSpacing w:w="15" w:type="dxa"/>
        </w:trPr>
        <w:tc>
          <w:tcPr>
            <w:tcW w:w="0" w:type="auto"/>
            <w:vAlign w:val="center"/>
            <w:hideMark/>
          </w:tcPr>
          <w:p w14:paraId="72751B42" w14:textId="77777777" w:rsidR="00D9602F" w:rsidRPr="00D9602F" w:rsidRDefault="00D9602F" w:rsidP="00D9602F">
            <w:r w:rsidRPr="00D9602F">
              <w:rPr>
                <w:b/>
                <w:bCs/>
              </w:rPr>
              <w:t>Sustainability</w:t>
            </w:r>
          </w:p>
        </w:tc>
        <w:tc>
          <w:tcPr>
            <w:tcW w:w="0" w:type="auto"/>
            <w:vAlign w:val="center"/>
            <w:hideMark/>
          </w:tcPr>
          <w:p w14:paraId="11A3AB64" w14:textId="77777777" w:rsidR="00D9602F" w:rsidRPr="00D9602F" w:rsidRDefault="00D9602F" w:rsidP="00D9602F">
            <w:r w:rsidRPr="00D9602F">
              <w:t>Challenging without long-term funding</w:t>
            </w:r>
          </w:p>
        </w:tc>
        <w:tc>
          <w:tcPr>
            <w:tcW w:w="0" w:type="auto"/>
            <w:vAlign w:val="center"/>
            <w:hideMark/>
          </w:tcPr>
          <w:p w14:paraId="4EF2CAE8" w14:textId="77777777" w:rsidR="00D9602F" w:rsidRPr="00D9602F" w:rsidRDefault="00D9602F" w:rsidP="00D9602F">
            <w:r w:rsidRPr="00D9602F">
              <w:t>More sustainable with lower costs</w:t>
            </w:r>
          </w:p>
        </w:tc>
        <w:tc>
          <w:tcPr>
            <w:tcW w:w="0" w:type="auto"/>
            <w:vAlign w:val="center"/>
            <w:hideMark/>
          </w:tcPr>
          <w:p w14:paraId="535F0D3B" w14:textId="77777777" w:rsidR="00D9602F" w:rsidRPr="00D9602F" w:rsidRDefault="00D9602F" w:rsidP="00D9602F">
            <w:r w:rsidRPr="00D9602F">
              <w:t>Potentially high – low maintenance costs</w:t>
            </w:r>
          </w:p>
        </w:tc>
        <w:tc>
          <w:tcPr>
            <w:tcW w:w="0" w:type="auto"/>
            <w:vAlign w:val="center"/>
            <w:hideMark/>
          </w:tcPr>
          <w:p w14:paraId="008B804E" w14:textId="77777777" w:rsidR="00D9602F" w:rsidRPr="00D9602F" w:rsidRDefault="00D9602F" w:rsidP="00D9602F">
            <w:r w:rsidRPr="00D9602F">
              <w:t>Potentially high – private investment supports sustainability</w:t>
            </w:r>
          </w:p>
        </w:tc>
      </w:tr>
    </w:tbl>
    <w:p w14:paraId="7DD847B0" w14:textId="77777777" w:rsidR="00D9602F" w:rsidRPr="00D9602F" w:rsidRDefault="00D9602F" w:rsidP="00D9602F">
      <w:pPr>
        <w:rPr>
          <w:b/>
          <w:bCs/>
        </w:rPr>
      </w:pPr>
      <w:r w:rsidRPr="00D9602F">
        <w:rPr>
          <w:b/>
          <w:bCs/>
        </w:rPr>
        <w:t>Conclusion</w:t>
      </w:r>
    </w:p>
    <w:p w14:paraId="6D432614" w14:textId="77777777" w:rsidR="00D9602F" w:rsidRPr="00D9602F" w:rsidRDefault="00D9602F" w:rsidP="00D9602F">
      <w:r w:rsidRPr="00D9602F">
        <w:rPr>
          <w:b/>
          <w:bCs/>
        </w:rPr>
        <w:t>Is the GP Model the Best Option for Strengthening PHC in Bangladesh?</w:t>
      </w:r>
      <w:r w:rsidRPr="00D9602F">
        <w:t xml:space="preserve"> The GP model offers a number of strengths, particularly in providing continuity of care, establishing a formal referral system, and focusing on preventive health. However, given Bangladesh’s current context—specifically the shortage of healthcare workers, inadequate infrastructure, and financial constraints—the GP model may face significant barriers to rapid implementation and scaling.</w:t>
      </w:r>
    </w:p>
    <w:p w14:paraId="4418B797" w14:textId="77777777" w:rsidR="00D9602F" w:rsidRPr="00D9602F" w:rsidRDefault="00D9602F" w:rsidP="00D9602F">
      <w:r w:rsidRPr="00D9602F">
        <w:rPr>
          <w:b/>
          <w:bCs/>
        </w:rPr>
        <w:t>Other models</w:t>
      </w:r>
      <w:r w:rsidRPr="00D9602F">
        <w:t xml:space="preserve">, such as the </w:t>
      </w:r>
      <w:r w:rsidRPr="00D9602F">
        <w:rPr>
          <w:b/>
          <w:bCs/>
        </w:rPr>
        <w:t>Community Health Worker model</w:t>
      </w:r>
      <w:r w:rsidRPr="00D9602F">
        <w:t xml:space="preserve"> and </w:t>
      </w:r>
      <w:r w:rsidRPr="00D9602F">
        <w:rPr>
          <w:b/>
          <w:bCs/>
        </w:rPr>
        <w:t>telemedicine</w:t>
      </w:r>
      <w:r w:rsidRPr="00D9602F">
        <w:t xml:space="preserve">, might offer more </w:t>
      </w:r>
      <w:r w:rsidRPr="00D9602F">
        <w:rPr>
          <w:b/>
          <w:bCs/>
        </w:rPr>
        <w:t>immediate, scalable solutions</w:t>
      </w:r>
      <w:r w:rsidRPr="00D9602F">
        <w:t xml:space="preserve"> for expanding access to PHC, especially in rural and underserved areas. Additionally, </w:t>
      </w:r>
      <w:r w:rsidRPr="00D9602F">
        <w:rPr>
          <w:b/>
          <w:bCs/>
        </w:rPr>
        <w:t>Public-Private Partnerships (PPP)</w:t>
      </w:r>
      <w:r w:rsidRPr="00D9602F">
        <w:t xml:space="preserve"> could help address both resource and capacity gaps in the health system.</w:t>
      </w:r>
    </w:p>
    <w:p w14:paraId="0347EC1C" w14:textId="77777777" w:rsidR="00D9602F" w:rsidRPr="00D9602F" w:rsidRDefault="00D9602F" w:rsidP="00D9602F">
      <w:r w:rsidRPr="00D9602F">
        <w:t xml:space="preserve">The GP model could still be part of a </w:t>
      </w:r>
      <w:r w:rsidRPr="00D9602F">
        <w:rPr>
          <w:b/>
          <w:bCs/>
        </w:rPr>
        <w:t>longer-term strategy</w:t>
      </w:r>
      <w:r w:rsidRPr="00D9602F">
        <w:t xml:space="preserve"> for strengthening PHC, particularly as part of a </w:t>
      </w:r>
      <w:r w:rsidRPr="00D9602F">
        <w:rPr>
          <w:b/>
          <w:bCs/>
        </w:rPr>
        <w:t>multi-tiered approach</w:t>
      </w:r>
      <w:r w:rsidRPr="00D9602F">
        <w:t xml:space="preserve"> that includes task-shifting to CHWs, telemedicine for remote consultations, and PPPs to mobilize resources. However, as an immediate solution for strengthening PHC in Bangladesh, it </w:t>
      </w:r>
      <w:r w:rsidRPr="00D9602F">
        <w:lastRenderedPageBreak/>
        <w:t xml:space="preserve">may not be the best standalone option given the existing challenges. Instead, a </w:t>
      </w:r>
      <w:r w:rsidRPr="00D9602F">
        <w:rPr>
          <w:b/>
          <w:bCs/>
        </w:rPr>
        <w:t>hybrid approach</w:t>
      </w:r>
      <w:r w:rsidRPr="00D9602F">
        <w:t xml:space="preserve"> combining the GP model with other PHC-strengthening strategies might be more appropriate and feasible.</w:t>
      </w:r>
    </w:p>
    <w:p w14:paraId="79398FE3" w14:textId="1BE904EF" w:rsidR="00D9602F" w:rsidRPr="00D9602F" w:rsidRDefault="00D9602F" w:rsidP="00D9602F"/>
    <w:p w14:paraId="796688C8" w14:textId="77777777" w:rsidR="009D071F" w:rsidRDefault="009D071F"/>
    <w:sectPr w:rsidR="009D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01B1"/>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321E6"/>
    <w:multiLevelType w:val="multilevel"/>
    <w:tmpl w:val="7DA2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66FC9"/>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46B3E"/>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F096D"/>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44289"/>
    <w:multiLevelType w:val="multilevel"/>
    <w:tmpl w:val="8D6E5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116FD"/>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A2292"/>
    <w:multiLevelType w:val="multilevel"/>
    <w:tmpl w:val="DAE63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101343"/>
    <w:multiLevelType w:val="multilevel"/>
    <w:tmpl w:val="51F6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07C99"/>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C6499"/>
    <w:multiLevelType w:val="multilevel"/>
    <w:tmpl w:val="1CBCC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F03A1"/>
    <w:multiLevelType w:val="multilevel"/>
    <w:tmpl w:val="C0946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9665E"/>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61E6E"/>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15171"/>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B5C11"/>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2004F"/>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77638"/>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4D5687"/>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55025"/>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97B3D"/>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F376B"/>
    <w:multiLevelType w:val="multilevel"/>
    <w:tmpl w:val="AA3672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03082F"/>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771729"/>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7A72F7"/>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BA493F"/>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A31EB"/>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0038C"/>
    <w:multiLevelType w:val="multilevel"/>
    <w:tmpl w:val="87D4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009361">
    <w:abstractNumId w:val="24"/>
  </w:num>
  <w:num w:numId="2" w16cid:durableId="2058964063">
    <w:abstractNumId w:val="1"/>
  </w:num>
  <w:num w:numId="3" w16cid:durableId="1960335497">
    <w:abstractNumId w:val="8"/>
  </w:num>
  <w:num w:numId="4" w16cid:durableId="114175234">
    <w:abstractNumId w:val="17"/>
  </w:num>
  <w:num w:numId="5" w16cid:durableId="1065419015">
    <w:abstractNumId w:val="9"/>
  </w:num>
  <w:num w:numId="6" w16cid:durableId="11231096">
    <w:abstractNumId w:val="0"/>
  </w:num>
  <w:num w:numId="7" w16cid:durableId="679740762">
    <w:abstractNumId w:val="22"/>
  </w:num>
  <w:num w:numId="8" w16cid:durableId="1010571355">
    <w:abstractNumId w:val="27"/>
  </w:num>
  <w:num w:numId="9" w16cid:durableId="648217136">
    <w:abstractNumId w:val="6"/>
  </w:num>
  <w:num w:numId="10" w16cid:durableId="1270704201">
    <w:abstractNumId w:val="2"/>
  </w:num>
  <w:num w:numId="11" w16cid:durableId="1051615416">
    <w:abstractNumId w:val="4"/>
  </w:num>
  <w:num w:numId="12" w16cid:durableId="904298004">
    <w:abstractNumId w:val="15"/>
  </w:num>
  <w:num w:numId="13" w16cid:durableId="1869223415">
    <w:abstractNumId w:val="3"/>
  </w:num>
  <w:num w:numId="14" w16cid:durableId="1077896513">
    <w:abstractNumId w:val="23"/>
  </w:num>
  <w:num w:numId="15" w16cid:durableId="1953702880">
    <w:abstractNumId w:val="12"/>
  </w:num>
  <w:num w:numId="16" w16cid:durableId="793450358">
    <w:abstractNumId w:val="25"/>
  </w:num>
  <w:num w:numId="17" w16cid:durableId="1997371983">
    <w:abstractNumId w:val="16"/>
  </w:num>
  <w:num w:numId="18" w16cid:durableId="842088486">
    <w:abstractNumId w:val="26"/>
  </w:num>
  <w:num w:numId="19" w16cid:durableId="965937510">
    <w:abstractNumId w:val="18"/>
  </w:num>
  <w:num w:numId="20" w16cid:durableId="776602764">
    <w:abstractNumId w:val="20"/>
  </w:num>
  <w:num w:numId="21" w16cid:durableId="552230772">
    <w:abstractNumId w:val="13"/>
  </w:num>
  <w:num w:numId="22" w16cid:durableId="1749308502">
    <w:abstractNumId w:val="19"/>
  </w:num>
  <w:num w:numId="23" w16cid:durableId="647325462">
    <w:abstractNumId w:val="14"/>
  </w:num>
  <w:num w:numId="24" w16cid:durableId="1986350243">
    <w:abstractNumId w:val="10"/>
  </w:num>
  <w:num w:numId="25" w16cid:durableId="489756186">
    <w:abstractNumId w:val="21"/>
  </w:num>
  <w:num w:numId="26" w16cid:durableId="1475879130">
    <w:abstractNumId w:val="7"/>
  </w:num>
  <w:num w:numId="27" w16cid:durableId="1103040327">
    <w:abstractNumId w:val="5"/>
  </w:num>
  <w:num w:numId="28" w16cid:durableId="1710495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2F"/>
    <w:rsid w:val="004926F7"/>
    <w:rsid w:val="009D071F"/>
    <w:rsid w:val="00D9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3BB4"/>
  <w15:chartTrackingRefBased/>
  <w15:docId w15:val="{C66F0CF9-A671-4031-BE0E-A9CE4460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28840">
      <w:bodyDiv w:val="1"/>
      <w:marLeft w:val="0"/>
      <w:marRight w:val="0"/>
      <w:marTop w:val="0"/>
      <w:marBottom w:val="0"/>
      <w:divBdr>
        <w:top w:val="none" w:sz="0" w:space="0" w:color="auto"/>
        <w:left w:val="none" w:sz="0" w:space="0" w:color="auto"/>
        <w:bottom w:val="none" w:sz="0" w:space="0" w:color="auto"/>
        <w:right w:val="none" w:sz="0" w:space="0" w:color="auto"/>
      </w:divBdr>
      <w:divsChild>
        <w:div w:id="1041783633">
          <w:marLeft w:val="0"/>
          <w:marRight w:val="0"/>
          <w:marTop w:val="0"/>
          <w:marBottom w:val="0"/>
          <w:divBdr>
            <w:top w:val="none" w:sz="0" w:space="0" w:color="auto"/>
            <w:left w:val="none" w:sz="0" w:space="0" w:color="auto"/>
            <w:bottom w:val="none" w:sz="0" w:space="0" w:color="auto"/>
            <w:right w:val="none" w:sz="0" w:space="0" w:color="auto"/>
          </w:divBdr>
          <w:divsChild>
            <w:div w:id="919868466">
              <w:marLeft w:val="0"/>
              <w:marRight w:val="0"/>
              <w:marTop w:val="0"/>
              <w:marBottom w:val="0"/>
              <w:divBdr>
                <w:top w:val="none" w:sz="0" w:space="0" w:color="auto"/>
                <w:left w:val="none" w:sz="0" w:space="0" w:color="auto"/>
                <w:bottom w:val="none" w:sz="0" w:space="0" w:color="auto"/>
                <w:right w:val="none" w:sz="0" w:space="0" w:color="auto"/>
              </w:divBdr>
              <w:divsChild>
                <w:div w:id="18236552">
                  <w:marLeft w:val="0"/>
                  <w:marRight w:val="0"/>
                  <w:marTop w:val="0"/>
                  <w:marBottom w:val="0"/>
                  <w:divBdr>
                    <w:top w:val="none" w:sz="0" w:space="0" w:color="auto"/>
                    <w:left w:val="none" w:sz="0" w:space="0" w:color="auto"/>
                    <w:bottom w:val="none" w:sz="0" w:space="0" w:color="auto"/>
                    <w:right w:val="none" w:sz="0" w:space="0" w:color="auto"/>
                  </w:divBdr>
                  <w:divsChild>
                    <w:div w:id="1076708313">
                      <w:marLeft w:val="0"/>
                      <w:marRight w:val="0"/>
                      <w:marTop w:val="0"/>
                      <w:marBottom w:val="0"/>
                      <w:divBdr>
                        <w:top w:val="none" w:sz="0" w:space="0" w:color="auto"/>
                        <w:left w:val="none" w:sz="0" w:space="0" w:color="auto"/>
                        <w:bottom w:val="none" w:sz="0" w:space="0" w:color="auto"/>
                        <w:right w:val="none" w:sz="0" w:space="0" w:color="auto"/>
                      </w:divBdr>
                      <w:divsChild>
                        <w:div w:id="879708327">
                          <w:marLeft w:val="0"/>
                          <w:marRight w:val="0"/>
                          <w:marTop w:val="0"/>
                          <w:marBottom w:val="0"/>
                          <w:divBdr>
                            <w:top w:val="none" w:sz="0" w:space="0" w:color="auto"/>
                            <w:left w:val="none" w:sz="0" w:space="0" w:color="auto"/>
                            <w:bottom w:val="none" w:sz="0" w:space="0" w:color="auto"/>
                            <w:right w:val="none" w:sz="0" w:space="0" w:color="auto"/>
                          </w:divBdr>
                          <w:divsChild>
                            <w:div w:id="1050029728">
                              <w:marLeft w:val="0"/>
                              <w:marRight w:val="0"/>
                              <w:marTop w:val="0"/>
                              <w:marBottom w:val="0"/>
                              <w:divBdr>
                                <w:top w:val="none" w:sz="0" w:space="0" w:color="auto"/>
                                <w:left w:val="none" w:sz="0" w:space="0" w:color="auto"/>
                                <w:bottom w:val="none" w:sz="0" w:space="0" w:color="auto"/>
                                <w:right w:val="none" w:sz="0" w:space="0" w:color="auto"/>
                              </w:divBdr>
                              <w:divsChild>
                                <w:div w:id="396512797">
                                  <w:marLeft w:val="0"/>
                                  <w:marRight w:val="0"/>
                                  <w:marTop w:val="0"/>
                                  <w:marBottom w:val="0"/>
                                  <w:divBdr>
                                    <w:top w:val="none" w:sz="0" w:space="0" w:color="auto"/>
                                    <w:left w:val="none" w:sz="0" w:space="0" w:color="auto"/>
                                    <w:bottom w:val="none" w:sz="0" w:space="0" w:color="auto"/>
                                    <w:right w:val="none" w:sz="0" w:space="0" w:color="auto"/>
                                  </w:divBdr>
                                  <w:divsChild>
                                    <w:div w:id="20110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29615">
                          <w:marLeft w:val="0"/>
                          <w:marRight w:val="0"/>
                          <w:marTop w:val="0"/>
                          <w:marBottom w:val="0"/>
                          <w:divBdr>
                            <w:top w:val="none" w:sz="0" w:space="0" w:color="auto"/>
                            <w:left w:val="none" w:sz="0" w:space="0" w:color="auto"/>
                            <w:bottom w:val="none" w:sz="0" w:space="0" w:color="auto"/>
                            <w:right w:val="none" w:sz="0" w:space="0" w:color="auto"/>
                          </w:divBdr>
                          <w:divsChild>
                            <w:div w:id="332032950">
                              <w:marLeft w:val="0"/>
                              <w:marRight w:val="0"/>
                              <w:marTop w:val="0"/>
                              <w:marBottom w:val="0"/>
                              <w:divBdr>
                                <w:top w:val="none" w:sz="0" w:space="0" w:color="auto"/>
                                <w:left w:val="none" w:sz="0" w:space="0" w:color="auto"/>
                                <w:bottom w:val="none" w:sz="0" w:space="0" w:color="auto"/>
                                <w:right w:val="none" w:sz="0" w:space="0" w:color="auto"/>
                              </w:divBdr>
                              <w:divsChild>
                                <w:div w:id="1551335373">
                                  <w:marLeft w:val="0"/>
                                  <w:marRight w:val="0"/>
                                  <w:marTop w:val="0"/>
                                  <w:marBottom w:val="0"/>
                                  <w:divBdr>
                                    <w:top w:val="none" w:sz="0" w:space="0" w:color="auto"/>
                                    <w:left w:val="none" w:sz="0" w:space="0" w:color="auto"/>
                                    <w:bottom w:val="none" w:sz="0" w:space="0" w:color="auto"/>
                                    <w:right w:val="none" w:sz="0" w:space="0" w:color="auto"/>
                                  </w:divBdr>
                                  <w:divsChild>
                                    <w:div w:id="973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148620">
          <w:marLeft w:val="0"/>
          <w:marRight w:val="0"/>
          <w:marTop w:val="0"/>
          <w:marBottom w:val="0"/>
          <w:divBdr>
            <w:top w:val="none" w:sz="0" w:space="0" w:color="auto"/>
            <w:left w:val="none" w:sz="0" w:space="0" w:color="auto"/>
            <w:bottom w:val="none" w:sz="0" w:space="0" w:color="auto"/>
            <w:right w:val="none" w:sz="0" w:space="0" w:color="auto"/>
          </w:divBdr>
          <w:divsChild>
            <w:div w:id="2095318425">
              <w:marLeft w:val="0"/>
              <w:marRight w:val="0"/>
              <w:marTop w:val="0"/>
              <w:marBottom w:val="0"/>
              <w:divBdr>
                <w:top w:val="none" w:sz="0" w:space="0" w:color="auto"/>
                <w:left w:val="none" w:sz="0" w:space="0" w:color="auto"/>
                <w:bottom w:val="none" w:sz="0" w:space="0" w:color="auto"/>
                <w:right w:val="none" w:sz="0" w:space="0" w:color="auto"/>
              </w:divBdr>
              <w:divsChild>
                <w:div w:id="1282804556">
                  <w:marLeft w:val="0"/>
                  <w:marRight w:val="0"/>
                  <w:marTop w:val="0"/>
                  <w:marBottom w:val="0"/>
                  <w:divBdr>
                    <w:top w:val="none" w:sz="0" w:space="0" w:color="auto"/>
                    <w:left w:val="none" w:sz="0" w:space="0" w:color="auto"/>
                    <w:bottom w:val="none" w:sz="0" w:space="0" w:color="auto"/>
                    <w:right w:val="none" w:sz="0" w:space="0" w:color="auto"/>
                  </w:divBdr>
                  <w:divsChild>
                    <w:div w:id="46031437">
                      <w:marLeft w:val="0"/>
                      <w:marRight w:val="0"/>
                      <w:marTop w:val="0"/>
                      <w:marBottom w:val="0"/>
                      <w:divBdr>
                        <w:top w:val="none" w:sz="0" w:space="0" w:color="auto"/>
                        <w:left w:val="none" w:sz="0" w:space="0" w:color="auto"/>
                        <w:bottom w:val="none" w:sz="0" w:space="0" w:color="auto"/>
                        <w:right w:val="none" w:sz="0" w:space="0" w:color="auto"/>
                      </w:divBdr>
                      <w:divsChild>
                        <w:div w:id="1801650479">
                          <w:marLeft w:val="0"/>
                          <w:marRight w:val="0"/>
                          <w:marTop w:val="0"/>
                          <w:marBottom w:val="0"/>
                          <w:divBdr>
                            <w:top w:val="none" w:sz="0" w:space="0" w:color="auto"/>
                            <w:left w:val="none" w:sz="0" w:space="0" w:color="auto"/>
                            <w:bottom w:val="none" w:sz="0" w:space="0" w:color="auto"/>
                            <w:right w:val="none" w:sz="0" w:space="0" w:color="auto"/>
                          </w:divBdr>
                          <w:divsChild>
                            <w:div w:id="711687663">
                              <w:marLeft w:val="0"/>
                              <w:marRight w:val="0"/>
                              <w:marTop w:val="0"/>
                              <w:marBottom w:val="0"/>
                              <w:divBdr>
                                <w:top w:val="none" w:sz="0" w:space="0" w:color="auto"/>
                                <w:left w:val="none" w:sz="0" w:space="0" w:color="auto"/>
                                <w:bottom w:val="none" w:sz="0" w:space="0" w:color="auto"/>
                                <w:right w:val="none" w:sz="0" w:space="0" w:color="auto"/>
                              </w:divBdr>
                              <w:divsChild>
                                <w:div w:id="807429999">
                                  <w:marLeft w:val="0"/>
                                  <w:marRight w:val="0"/>
                                  <w:marTop w:val="0"/>
                                  <w:marBottom w:val="0"/>
                                  <w:divBdr>
                                    <w:top w:val="none" w:sz="0" w:space="0" w:color="auto"/>
                                    <w:left w:val="none" w:sz="0" w:space="0" w:color="auto"/>
                                    <w:bottom w:val="none" w:sz="0" w:space="0" w:color="auto"/>
                                    <w:right w:val="none" w:sz="0" w:space="0" w:color="auto"/>
                                  </w:divBdr>
                                  <w:divsChild>
                                    <w:div w:id="2020236602">
                                      <w:marLeft w:val="0"/>
                                      <w:marRight w:val="0"/>
                                      <w:marTop w:val="0"/>
                                      <w:marBottom w:val="0"/>
                                      <w:divBdr>
                                        <w:top w:val="none" w:sz="0" w:space="0" w:color="auto"/>
                                        <w:left w:val="none" w:sz="0" w:space="0" w:color="auto"/>
                                        <w:bottom w:val="none" w:sz="0" w:space="0" w:color="auto"/>
                                        <w:right w:val="none" w:sz="0" w:space="0" w:color="auto"/>
                                      </w:divBdr>
                                      <w:divsChild>
                                        <w:div w:id="1208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058922">
          <w:marLeft w:val="0"/>
          <w:marRight w:val="0"/>
          <w:marTop w:val="0"/>
          <w:marBottom w:val="0"/>
          <w:divBdr>
            <w:top w:val="none" w:sz="0" w:space="0" w:color="auto"/>
            <w:left w:val="none" w:sz="0" w:space="0" w:color="auto"/>
            <w:bottom w:val="none" w:sz="0" w:space="0" w:color="auto"/>
            <w:right w:val="none" w:sz="0" w:space="0" w:color="auto"/>
          </w:divBdr>
          <w:divsChild>
            <w:div w:id="521168134">
              <w:marLeft w:val="0"/>
              <w:marRight w:val="0"/>
              <w:marTop w:val="0"/>
              <w:marBottom w:val="0"/>
              <w:divBdr>
                <w:top w:val="none" w:sz="0" w:space="0" w:color="auto"/>
                <w:left w:val="none" w:sz="0" w:space="0" w:color="auto"/>
                <w:bottom w:val="none" w:sz="0" w:space="0" w:color="auto"/>
                <w:right w:val="none" w:sz="0" w:space="0" w:color="auto"/>
              </w:divBdr>
              <w:divsChild>
                <w:div w:id="10769527">
                  <w:marLeft w:val="0"/>
                  <w:marRight w:val="0"/>
                  <w:marTop w:val="0"/>
                  <w:marBottom w:val="0"/>
                  <w:divBdr>
                    <w:top w:val="none" w:sz="0" w:space="0" w:color="auto"/>
                    <w:left w:val="none" w:sz="0" w:space="0" w:color="auto"/>
                    <w:bottom w:val="none" w:sz="0" w:space="0" w:color="auto"/>
                    <w:right w:val="none" w:sz="0" w:space="0" w:color="auto"/>
                  </w:divBdr>
                  <w:divsChild>
                    <w:div w:id="2042777022">
                      <w:marLeft w:val="0"/>
                      <w:marRight w:val="0"/>
                      <w:marTop w:val="0"/>
                      <w:marBottom w:val="0"/>
                      <w:divBdr>
                        <w:top w:val="none" w:sz="0" w:space="0" w:color="auto"/>
                        <w:left w:val="none" w:sz="0" w:space="0" w:color="auto"/>
                        <w:bottom w:val="none" w:sz="0" w:space="0" w:color="auto"/>
                        <w:right w:val="none" w:sz="0" w:space="0" w:color="auto"/>
                      </w:divBdr>
                      <w:divsChild>
                        <w:div w:id="330302824">
                          <w:marLeft w:val="0"/>
                          <w:marRight w:val="0"/>
                          <w:marTop w:val="0"/>
                          <w:marBottom w:val="0"/>
                          <w:divBdr>
                            <w:top w:val="none" w:sz="0" w:space="0" w:color="auto"/>
                            <w:left w:val="none" w:sz="0" w:space="0" w:color="auto"/>
                            <w:bottom w:val="none" w:sz="0" w:space="0" w:color="auto"/>
                            <w:right w:val="none" w:sz="0" w:space="0" w:color="auto"/>
                          </w:divBdr>
                          <w:divsChild>
                            <w:div w:id="707796924">
                              <w:marLeft w:val="0"/>
                              <w:marRight w:val="0"/>
                              <w:marTop w:val="0"/>
                              <w:marBottom w:val="0"/>
                              <w:divBdr>
                                <w:top w:val="none" w:sz="0" w:space="0" w:color="auto"/>
                                <w:left w:val="none" w:sz="0" w:space="0" w:color="auto"/>
                                <w:bottom w:val="none" w:sz="0" w:space="0" w:color="auto"/>
                                <w:right w:val="none" w:sz="0" w:space="0" w:color="auto"/>
                              </w:divBdr>
                              <w:divsChild>
                                <w:div w:id="15857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66807">
                  <w:marLeft w:val="0"/>
                  <w:marRight w:val="0"/>
                  <w:marTop w:val="0"/>
                  <w:marBottom w:val="0"/>
                  <w:divBdr>
                    <w:top w:val="none" w:sz="0" w:space="0" w:color="auto"/>
                    <w:left w:val="none" w:sz="0" w:space="0" w:color="auto"/>
                    <w:bottom w:val="none" w:sz="0" w:space="0" w:color="auto"/>
                    <w:right w:val="none" w:sz="0" w:space="0" w:color="auto"/>
                  </w:divBdr>
                  <w:divsChild>
                    <w:div w:id="752702925">
                      <w:marLeft w:val="0"/>
                      <w:marRight w:val="0"/>
                      <w:marTop w:val="0"/>
                      <w:marBottom w:val="0"/>
                      <w:divBdr>
                        <w:top w:val="none" w:sz="0" w:space="0" w:color="auto"/>
                        <w:left w:val="none" w:sz="0" w:space="0" w:color="auto"/>
                        <w:bottom w:val="none" w:sz="0" w:space="0" w:color="auto"/>
                        <w:right w:val="none" w:sz="0" w:space="0" w:color="auto"/>
                      </w:divBdr>
                      <w:divsChild>
                        <w:div w:id="1229804609">
                          <w:marLeft w:val="0"/>
                          <w:marRight w:val="0"/>
                          <w:marTop w:val="0"/>
                          <w:marBottom w:val="0"/>
                          <w:divBdr>
                            <w:top w:val="none" w:sz="0" w:space="0" w:color="auto"/>
                            <w:left w:val="none" w:sz="0" w:space="0" w:color="auto"/>
                            <w:bottom w:val="none" w:sz="0" w:space="0" w:color="auto"/>
                            <w:right w:val="none" w:sz="0" w:space="0" w:color="auto"/>
                          </w:divBdr>
                          <w:divsChild>
                            <w:div w:id="1247491888">
                              <w:marLeft w:val="0"/>
                              <w:marRight w:val="0"/>
                              <w:marTop w:val="0"/>
                              <w:marBottom w:val="0"/>
                              <w:divBdr>
                                <w:top w:val="none" w:sz="0" w:space="0" w:color="auto"/>
                                <w:left w:val="none" w:sz="0" w:space="0" w:color="auto"/>
                                <w:bottom w:val="none" w:sz="0" w:space="0" w:color="auto"/>
                                <w:right w:val="none" w:sz="0" w:space="0" w:color="auto"/>
                              </w:divBdr>
                              <w:divsChild>
                                <w:div w:id="1260143799">
                                  <w:marLeft w:val="0"/>
                                  <w:marRight w:val="0"/>
                                  <w:marTop w:val="0"/>
                                  <w:marBottom w:val="0"/>
                                  <w:divBdr>
                                    <w:top w:val="none" w:sz="0" w:space="0" w:color="auto"/>
                                    <w:left w:val="none" w:sz="0" w:space="0" w:color="auto"/>
                                    <w:bottom w:val="none" w:sz="0" w:space="0" w:color="auto"/>
                                    <w:right w:val="none" w:sz="0" w:space="0" w:color="auto"/>
                                  </w:divBdr>
                                  <w:divsChild>
                                    <w:div w:id="17432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39547">
                          <w:marLeft w:val="0"/>
                          <w:marRight w:val="0"/>
                          <w:marTop w:val="0"/>
                          <w:marBottom w:val="0"/>
                          <w:divBdr>
                            <w:top w:val="none" w:sz="0" w:space="0" w:color="auto"/>
                            <w:left w:val="none" w:sz="0" w:space="0" w:color="auto"/>
                            <w:bottom w:val="none" w:sz="0" w:space="0" w:color="auto"/>
                            <w:right w:val="none" w:sz="0" w:space="0" w:color="auto"/>
                          </w:divBdr>
                          <w:divsChild>
                            <w:div w:id="231474481">
                              <w:marLeft w:val="0"/>
                              <w:marRight w:val="0"/>
                              <w:marTop w:val="0"/>
                              <w:marBottom w:val="0"/>
                              <w:divBdr>
                                <w:top w:val="none" w:sz="0" w:space="0" w:color="auto"/>
                                <w:left w:val="none" w:sz="0" w:space="0" w:color="auto"/>
                                <w:bottom w:val="none" w:sz="0" w:space="0" w:color="auto"/>
                                <w:right w:val="none" w:sz="0" w:space="0" w:color="auto"/>
                              </w:divBdr>
                              <w:divsChild>
                                <w:div w:id="1479222108">
                                  <w:marLeft w:val="0"/>
                                  <w:marRight w:val="0"/>
                                  <w:marTop w:val="0"/>
                                  <w:marBottom w:val="0"/>
                                  <w:divBdr>
                                    <w:top w:val="none" w:sz="0" w:space="0" w:color="auto"/>
                                    <w:left w:val="none" w:sz="0" w:space="0" w:color="auto"/>
                                    <w:bottom w:val="none" w:sz="0" w:space="0" w:color="auto"/>
                                    <w:right w:val="none" w:sz="0" w:space="0" w:color="auto"/>
                                  </w:divBdr>
                                  <w:divsChild>
                                    <w:div w:id="17000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166440">
          <w:marLeft w:val="0"/>
          <w:marRight w:val="0"/>
          <w:marTop w:val="0"/>
          <w:marBottom w:val="0"/>
          <w:divBdr>
            <w:top w:val="none" w:sz="0" w:space="0" w:color="auto"/>
            <w:left w:val="none" w:sz="0" w:space="0" w:color="auto"/>
            <w:bottom w:val="none" w:sz="0" w:space="0" w:color="auto"/>
            <w:right w:val="none" w:sz="0" w:space="0" w:color="auto"/>
          </w:divBdr>
          <w:divsChild>
            <w:div w:id="534805837">
              <w:marLeft w:val="0"/>
              <w:marRight w:val="0"/>
              <w:marTop w:val="0"/>
              <w:marBottom w:val="0"/>
              <w:divBdr>
                <w:top w:val="none" w:sz="0" w:space="0" w:color="auto"/>
                <w:left w:val="none" w:sz="0" w:space="0" w:color="auto"/>
                <w:bottom w:val="none" w:sz="0" w:space="0" w:color="auto"/>
                <w:right w:val="none" w:sz="0" w:space="0" w:color="auto"/>
              </w:divBdr>
              <w:divsChild>
                <w:div w:id="1245454159">
                  <w:marLeft w:val="0"/>
                  <w:marRight w:val="0"/>
                  <w:marTop w:val="0"/>
                  <w:marBottom w:val="0"/>
                  <w:divBdr>
                    <w:top w:val="none" w:sz="0" w:space="0" w:color="auto"/>
                    <w:left w:val="none" w:sz="0" w:space="0" w:color="auto"/>
                    <w:bottom w:val="none" w:sz="0" w:space="0" w:color="auto"/>
                    <w:right w:val="none" w:sz="0" w:space="0" w:color="auto"/>
                  </w:divBdr>
                  <w:divsChild>
                    <w:div w:id="1633099340">
                      <w:marLeft w:val="0"/>
                      <w:marRight w:val="0"/>
                      <w:marTop w:val="0"/>
                      <w:marBottom w:val="0"/>
                      <w:divBdr>
                        <w:top w:val="none" w:sz="0" w:space="0" w:color="auto"/>
                        <w:left w:val="none" w:sz="0" w:space="0" w:color="auto"/>
                        <w:bottom w:val="none" w:sz="0" w:space="0" w:color="auto"/>
                        <w:right w:val="none" w:sz="0" w:space="0" w:color="auto"/>
                      </w:divBdr>
                      <w:divsChild>
                        <w:div w:id="1595047073">
                          <w:marLeft w:val="0"/>
                          <w:marRight w:val="0"/>
                          <w:marTop w:val="0"/>
                          <w:marBottom w:val="0"/>
                          <w:divBdr>
                            <w:top w:val="none" w:sz="0" w:space="0" w:color="auto"/>
                            <w:left w:val="none" w:sz="0" w:space="0" w:color="auto"/>
                            <w:bottom w:val="none" w:sz="0" w:space="0" w:color="auto"/>
                            <w:right w:val="none" w:sz="0" w:space="0" w:color="auto"/>
                          </w:divBdr>
                          <w:divsChild>
                            <w:div w:id="1500385340">
                              <w:marLeft w:val="0"/>
                              <w:marRight w:val="0"/>
                              <w:marTop w:val="0"/>
                              <w:marBottom w:val="0"/>
                              <w:divBdr>
                                <w:top w:val="none" w:sz="0" w:space="0" w:color="auto"/>
                                <w:left w:val="none" w:sz="0" w:space="0" w:color="auto"/>
                                <w:bottom w:val="none" w:sz="0" w:space="0" w:color="auto"/>
                                <w:right w:val="none" w:sz="0" w:space="0" w:color="auto"/>
                              </w:divBdr>
                              <w:divsChild>
                                <w:div w:id="293491797">
                                  <w:marLeft w:val="0"/>
                                  <w:marRight w:val="0"/>
                                  <w:marTop w:val="0"/>
                                  <w:marBottom w:val="0"/>
                                  <w:divBdr>
                                    <w:top w:val="none" w:sz="0" w:space="0" w:color="auto"/>
                                    <w:left w:val="none" w:sz="0" w:space="0" w:color="auto"/>
                                    <w:bottom w:val="none" w:sz="0" w:space="0" w:color="auto"/>
                                    <w:right w:val="none" w:sz="0" w:space="0" w:color="auto"/>
                                  </w:divBdr>
                                  <w:divsChild>
                                    <w:div w:id="269239915">
                                      <w:marLeft w:val="0"/>
                                      <w:marRight w:val="0"/>
                                      <w:marTop w:val="0"/>
                                      <w:marBottom w:val="0"/>
                                      <w:divBdr>
                                        <w:top w:val="none" w:sz="0" w:space="0" w:color="auto"/>
                                        <w:left w:val="none" w:sz="0" w:space="0" w:color="auto"/>
                                        <w:bottom w:val="none" w:sz="0" w:space="0" w:color="auto"/>
                                        <w:right w:val="none" w:sz="0" w:space="0" w:color="auto"/>
                                      </w:divBdr>
                                      <w:divsChild>
                                        <w:div w:id="3263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123194">
          <w:marLeft w:val="0"/>
          <w:marRight w:val="0"/>
          <w:marTop w:val="0"/>
          <w:marBottom w:val="0"/>
          <w:divBdr>
            <w:top w:val="none" w:sz="0" w:space="0" w:color="auto"/>
            <w:left w:val="none" w:sz="0" w:space="0" w:color="auto"/>
            <w:bottom w:val="none" w:sz="0" w:space="0" w:color="auto"/>
            <w:right w:val="none" w:sz="0" w:space="0" w:color="auto"/>
          </w:divBdr>
          <w:divsChild>
            <w:div w:id="219875460">
              <w:marLeft w:val="0"/>
              <w:marRight w:val="0"/>
              <w:marTop w:val="0"/>
              <w:marBottom w:val="0"/>
              <w:divBdr>
                <w:top w:val="none" w:sz="0" w:space="0" w:color="auto"/>
                <w:left w:val="none" w:sz="0" w:space="0" w:color="auto"/>
                <w:bottom w:val="none" w:sz="0" w:space="0" w:color="auto"/>
                <w:right w:val="none" w:sz="0" w:space="0" w:color="auto"/>
              </w:divBdr>
              <w:divsChild>
                <w:div w:id="480847649">
                  <w:marLeft w:val="0"/>
                  <w:marRight w:val="0"/>
                  <w:marTop w:val="0"/>
                  <w:marBottom w:val="0"/>
                  <w:divBdr>
                    <w:top w:val="none" w:sz="0" w:space="0" w:color="auto"/>
                    <w:left w:val="none" w:sz="0" w:space="0" w:color="auto"/>
                    <w:bottom w:val="none" w:sz="0" w:space="0" w:color="auto"/>
                    <w:right w:val="none" w:sz="0" w:space="0" w:color="auto"/>
                  </w:divBdr>
                  <w:divsChild>
                    <w:div w:id="1135879044">
                      <w:marLeft w:val="0"/>
                      <w:marRight w:val="0"/>
                      <w:marTop w:val="0"/>
                      <w:marBottom w:val="0"/>
                      <w:divBdr>
                        <w:top w:val="none" w:sz="0" w:space="0" w:color="auto"/>
                        <w:left w:val="none" w:sz="0" w:space="0" w:color="auto"/>
                        <w:bottom w:val="none" w:sz="0" w:space="0" w:color="auto"/>
                        <w:right w:val="none" w:sz="0" w:space="0" w:color="auto"/>
                      </w:divBdr>
                      <w:divsChild>
                        <w:div w:id="1590190819">
                          <w:marLeft w:val="0"/>
                          <w:marRight w:val="0"/>
                          <w:marTop w:val="0"/>
                          <w:marBottom w:val="0"/>
                          <w:divBdr>
                            <w:top w:val="none" w:sz="0" w:space="0" w:color="auto"/>
                            <w:left w:val="none" w:sz="0" w:space="0" w:color="auto"/>
                            <w:bottom w:val="none" w:sz="0" w:space="0" w:color="auto"/>
                            <w:right w:val="none" w:sz="0" w:space="0" w:color="auto"/>
                          </w:divBdr>
                          <w:divsChild>
                            <w:div w:id="1048340533">
                              <w:marLeft w:val="0"/>
                              <w:marRight w:val="0"/>
                              <w:marTop w:val="0"/>
                              <w:marBottom w:val="0"/>
                              <w:divBdr>
                                <w:top w:val="none" w:sz="0" w:space="0" w:color="auto"/>
                                <w:left w:val="none" w:sz="0" w:space="0" w:color="auto"/>
                                <w:bottom w:val="none" w:sz="0" w:space="0" w:color="auto"/>
                                <w:right w:val="none" w:sz="0" w:space="0" w:color="auto"/>
                              </w:divBdr>
                              <w:divsChild>
                                <w:div w:id="14699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1753">
                  <w:marLeft w:val="0"/>
                  <w:marRight w:val="0"/>
                  <w:marTop w:val="0"/>
                  <w:marBottom w:val="0"/>
                  <w:divBdr>
                    <w:top w:val="none" w:sz="0" w:space="0" w:color="auto"/>
                    <w:left w:val="none" w:sz="0" w:space="0" w:color="auto"/>
                    <w:bottom w:val="none" w:sz="0" w:space="0" w:color="auto"/>
                    <w:right w:val="none" w:sz="0" w:space="0" w:color="auto"/>
                  </w:divBdr>
                  <w:divsChild>
                    <w:div w:id="870916168">
                      <w:marLeft w:val="0"/>
                      <w:marRight w:val="0"/>
                      <w:marTop w:val="0"/>
                      <w:marBottom w:val="0"/>
                      <w:divBdr>
                        <w:top w:val="none" w:sz="0" w:space="0" w:color="auto"/>
                        <w:left w:val="none" w:sz="0" w:space="0" w:color="auto"/>
                        <w:bottom w:val="none" w:sz="0" w:space="0" w:color="auto"/>
                        <w:right w:val="none" w:sz="0" w:space="0" w:color="auto"/>
                      </w:divBdr>
                      <w:divsChild>
                        <w:div w:id="1364671074">
                          <w:marLeft w:val="0"/>
                          <w:marRight w:val="0"/>
                          <w:marTop w:val="0"/>
                          <w:marBottom w:val="0"/>
                          <w:divBdr>
                            <w:top w:val="none" w:sz="0" w:space="0" w:color="auto"/>
                            <w:left w:val="none" w:sz="0" w:space="0" w:color="auto"/>
                            <w:bottom w:val="none" w:sz="0" w:space="0" w:color="auto"/>
                            <w:right w:val="none" w:sz="0" w:space="0" w:color="auto"/>
                          </w:divBdr>
                          <w:divsChild>
                            <w:div w:id="10380974">
                              <w:marLeft w:val="0"/>
                              <w:marRight w:val="0"/>
                              <w:marTop w:val="0"/>
                              <w:marBottom w:val="0"/>
                              <w:divBdr>
                                <w:top w:val="none" w:sz="0" w:space="0" w:color="auto"/>
                                <w:left w:val="none" w:sz="0" w:space="0" w:color="auto"/>
                                <w:bottom w:val="none" w:sz="0" w:space="0" w:color="auto"/>
                                <w:right w:val="none" w:sz="0" w:space="0" w:color="auto"/>
                              </w:divBdr>
                              <w:divsChild>
                                <w:div w:id="1487748904">
                                  <w:marLeft w:val="0"/>
                                  <w:marRight w:val="0"/>
                                  <w:marTop w:val="0"/>
                                  <w:marBottom w:val="0"/>
                                  <w:divBdr>
                                    <w:top w:val="none" w:sz="0" w:space="0" w:color="auto"/>
                                    <w:left w:val="none" w:sz="0" w:space="0" w:color="auto"/>
                                    <w:bottom w:val="none" w:sz="0" w:space="0" w:color="auto"/>
                                    <w:right w:val="none" w:sz="0" w:space="0" w:color="auto"/>
                                  </w:divBdr>
                                  <w:divsChild>
                                    <w:div w:id="18076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88114">
                          <w:marLeft w:val="0"/>
                          <w:marRight w:val="0"/>
                          <w:marTop w:val="0"/>
                          <w:marBottom w:val="0"/>
                          <w:divBdr>
                            <w:top w:val="none" w:sz="0" w:space="0" w:color="auto"/>
                            <w:left w:val="none" w:sz="0" w:space="0" w:color="auto"/>
                            <w:bottom w:val="none" w:sz="0" w:space="0" w:color="auto"/>
                            <w:right w:val="none" w:sz="0" w:space="0" w:color="auto"/>
                          </w:divBdr>
                          <w:divsChild>
                            <w:div w:id="1646465508">
                              <w:marLeft w:val="0"/>
                              <w:marRight w:val="0"/>
                              <w:marTop w:val="0"/>
                              <w:marBottom w:val="0"/>
                              <w:divBdr>
                                <w:top w:val="none" w:sz="0" w:space="0" w:color="auto"/>
                                <w:left w:val="none" w:sz="0" w:space="0" w:color="auto"/>
                                <w:bottom w:val="none" w:sz="0" w:space="0" w:color="auto"/>
                                <w:right w:val="none" w:sz="0" w:space="0" w:color="auto"/>
                              </w:divBdr>
                              <w:divsChild>
                                <w:div w:id="616105557">
                                  <w:marLeft w:val="0"/>
                                  <w:marRight w:val="0"/>
                                  <w:marTop w:val="0"/>
                                  <w:marBottom w:val="0"/>
                                  <w:divBdr>
                                    <w:top w:val="none" w:sz="0" w:space="0" w:color="auto"/>
                                    <w:left w:val="none" w:sz="0" w:space="0" w:color="auto"/>
                                    <w:bottom w:val="none" w:sz="0" w:space="0" w:color="auto"/>
                                    <w:right w:val="none" w:sz="0" w:space="0" w:color="auto"/>
                                  </w:divBdr>
                                  <w:divsChild>
                                    <w:div w:id="1782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141986">
          <w:marLeft w:val="0"/>
          <w:marRight w:val="0"/>
          <w:marTop w:val="0"/>
          <w:marBottom w:val="0"/>
          <w:divBdr>
            <w:top w:val="none" w:sz="0" w:space="0" w:color="auto"/>
            <w:left w:val="none" w:sz="0" w:space="0" w:color="auto"/>
            <w:bottom w:val="none" w:sz="0" w:space="0" w:color="auto"/>
            <w:right w:val="none" w:sz="0" w:space="0" w:color="auto"/>
          </w:divBdr>
          <w:divsChild>
            <w:div w:id="692995722">
              <w:marLeft w:val="0"/>
              <w:marRight w:val="0"/>
              <w:marTop w:val="0"/>
              <w:marBottom w:val="0"/>
              <w:divBdr>
                <w:top w:val="none" w:sz="0" w:space="0" w:color="auto"/>
                <w:left w:val="none" w:sz="0" w:space="0" w:color="auto"/>
                <w:bottom w:val="none" w:sz="0" w:space="0" w:color="auto"/>
                <w:right w:val="none" w:sz="0" w:space="0" w:color="auto"/>
              </w:divBdr>
              <w:divsChild>
                <w:div w:id="762259149">
                  <w:marLeft w:val="0"/>
                  <w:marRight w:val="0"/>
                  <w:marTop w:val="0"/>
                  <w:marBottom w:val="0"/>
                  <w:divBdr>
                    <w:top w:val="none" w:sz="0" w:space="0" w:color="auto"/>
                    <w:left w:val="none" w:sz="0" w:space="0" w:color="auto"/>
                    <w:bottom w:val="none" w:sz="0" w:space="0" w:color="auto"/>
                    <w:right w:val="none" w:sz="0" w:space="0" w:color="auto"/>
                  </w:divBdr>
                  <w:divsChild>
                    <w:div w:id="121385411">
                      <w:marLeft w:val="0"/>
                      <w:marRight w:val="0"/>
                      <w:marTop w:val="0"/>
                      <w:marBottom w:val="0"/>
                      <w:divBdr>
                        <w:top w:val="none" w:sz="0" w:space="0" w:color="auto"/>
                        <w:left w:val="none" w:sz="0" w:space="0" w:color="auto"/>
                        <w:bottom w:val="none" w:sz="0" w:space="0" w:color="auto"/>
                        <w:right w:val="none" w:sz="0" w:space="0" w:color="auto"/>
                      </w:divBdr>
                      <w:divsChild>
                        <w:div w:id="1067191253">
                          <w:marLeft w:val="0"/>
                          <w:marRight w:val="0"/>
                          <w:marTop w:val="0"/>
                          <w:marBottom w:val="0"/>
                          <w:divBdr>
                            <w:top w:val="none" w:sz="0" w:space="0" w:color="auto"/>
                            <w:left w:val="none" w:sz="0" w:space="0" w:color="auto"/>
                            <w:bottom w:val="none" w:sz="0" w:space="0" w:color="auto"/>
                            <w:right w:val="none" w:sz="0" w:space="0" w:color="auto"/>
                          </w:divBdr>
                          <w:divsChild>
                            <w:div w:id="173155522">
                              <w:marLeft w:val="0"/>
                              <w:marRight w:val="0"/>
                              <w:marTop w:val="0"/>
                              <w:marBottom w:val="0"/>
                              <w:divBdr>
                                <w:top w:val="none" w:sz="0" w:space="0" w:color="auto"/>
                                <w:left w:val="none" w:sz="0" w:space="0" w:color="auto"/>
                                <w:bottom w:val="none" w:sz="0" w:space="0" w:color="auto"/>
                                <w:right w:val="none" w:sz="0" w:space="0" w:color="auto"/>
                              </w:divBdr>
                              <w:divsChild>
                                <w:div w:id="1813979355">
                                  <w:marLeft w:val="0"/>
                                  <w:marRight w:val="0"/>
                                  <w:marTop w:val="0"/>
                                  <w:marBottom w:val="0"/>
                                  <w:divBdr>
                                    <w:top w:val="none" w:sz="0" w:space="0" w:color="auto"/>
                                    <w:left w:val="none" w:sz="0" w:space="0" w:color="auto"/>
                                    <w:bottom w:val="none" w:sz="0" w:space="0" w:color="auto"/>
                                    <w:right w:val="none" w:sz="0" w:space="0" w:color="auto"/>
                                  </w:divBdr>
                                  <w:divsChild>
                                    <w:div w:id="2052621">
                                      <w:marLeft w:val="0"/>
                                      <w:marRight w:val="0"/>
                                      <w:marTop w:val="0"/>
                                      <w:marBottom w:val="0"/>
                                      <w:divBdr>
                                        <w:top w:val="none" w:sz="0" w:space="0" w:color="auto"/>
                                        <w:left w:val="none" w:sz="0" w:space="0" w:color="auto"/>
                                        <w:bottom w:val="none" w:sz="0" w:space="0" w:color="auto"/>
                                        <w:right w:val="none" w:sz="0" w:space="0" w:color="auto"/>
                                      </w:divBdr>
                                      <w:divsChild>
                                        <w:div w:id="10426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858539">
          <w:marLeft w:val="0"/>
          <w:marRight w:val="0"/>
          <w:marTop w:val="0"/>
          <w:marBottom w:val="0"/>
          <w:divBdr>
            <w:top w:val="none" w:sz="0" w:space="0" w:color="auto"/>
            <w:left w:val="none" w:sz="0" w:space="0" w:color="auto"/>
            <w:bottom w:val="none" w:sz="0" w:space="0" w:color="auto"/>
            <w:right w:val="none" w:sz="0" w:space="0" w:color="auto"/>
          </w:divBdr>
          <w:divsChild>
            <w:div w:id="1741050514">
              <w:marLeft w:val="0"/>
              <w:marRight w:val="0"/>
              <w:marTop w:val="0"/>
              <w:marBottom w:val="0"/>
              <w:divBdr>
                <w:top w:val="none" w:sz="0" w:space="0" w:color="auto"/>
                <w:left w:val="none" w:sz="0" w:space="0" w:color="auto"/>
                <w:bottom w:val="none" w:sz="0" w:space="0" w:color="auto"/>
                <w:right w:val="none" w:sz="0" w:space="0" w:color="auto"/>
              </w:divBdr>
              <w:divsChild>
                <w:div w:id="1599484665">
                  <w:marLeft w:val="0"/>
                  <w:marRight w:val="0"/>
                  <w:marTop w:val="0"/>
                  <w:marBottom w:val="0"/>
                  <w:divBdr>
                    <w:top w:val="none" w:sz="0" w:space="0" w:color="auto"/>
                    <w:left w:val="none" w:sz="0" w:space="0" w:color="auto"/>
                    <w:bottom w:val="none" w:sz="0" w:space="0" w:color="auto"/>
                    <w:right w:val="none" w:sz="0" w:space="0" w:color="auto"/>
                  </w:divBdr>
                  <w:divsChild>
                    <w:div w:id="470170691">
                      <w:marLeft w:val="0"/>
                      <w:marRight w:val="0"/>
                      <w:marTop w:val="0"/>
                      <w:marBottom w:val="0"/>
                      <w:divBdr>
                        <w:top w:val="none" w:sz="0" w:space="0" w:color="auto"/>
                        <w:left w:val="none" w:sz="0" w:space="0" w:color="auto"/>
                        <w:bottom w:val="none" w:sz="0" w:space="0" w:color="auto"/>
                        <w:right w:val="none" w:sz="0" w:space="0" w:color="auto"/>
                      </w:divBdr>
                      <w:divsChild>
                        <w:div w:id="638538345">
                          <w:marLeft w:val="0"/>
                          <w:marRight w:val="0"/>
                          <w:marTop w:val="0"/>
                          <w:marBottom w:val="0"/>
                          <w:divBdr>
                            <w:top w:val="none" w:sz="0" w:space="0" w:color="auto"/>
                            <w:left w:val="none" w:sz="0" w:space="0" w:color="auto"/>
                            <w:bottom w:val="none" w:sz="0" w:space="0" w:color="auto"/>
                            <w:right w:val="none" w:sz="0" w:space="0" w:color="auto"/>
                          </w:divBdr>
                          <w:divsChild>
                            <w:div w:id="1448086359">
                              <w:marLeft w:val="0"/>
                              <w:marRight w:val="0"/>
                              <w:marTop w:val="0"/>
                              <w:marBottom w:val="0"/>
                              <w:divBdr>
                                <w:top w:val="none" w:sz="0" w:space="0" w:color="auto"/>
                                <w:left w:val="none" w:sz="0" w:space="0" w:color="auto"/>
                                <w:bottom w:val="none" w:sz="0" w:space="0" w:color="auto"/>
                                <w:right w:val="none" w:sz="0" w:space="0" w:color="auto"/>
                              </w:divBdr>
                              <w:divsChild>
                                <w:div w:id="8799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3539">
                  <w:marLeft w:val="0"/>
                  <w:marRight w:val="0"/>
                  <w:marTop w:val="0"/>
                  <w:marBottom w:val="0"/>
                  <w:divBdr>
                    <w:top w:val="none" w:sz="0" w:space="0" w:color="auto"/>
                    <w:left w:val="none" w:sz="0" w:space="0" w:color="auto"/>
                    <w:bottom w:val="none" w:sz="0" w:space="0" w:color="auto"/>
                    <w:right w:val="none" w:sz="0" w:space="0" w:color="auto"/>
                  </w:divBdr>
                  <w:divsChild>
                    <w:div w:id="2045668674">
                      <w:marLeft w:val="0"/>
                      <w:marRight w:val="0"/>
                      <w:marTop w:val="0"/>
                      <w:marBottom w:val="0"/>
                      <w:divBdr>
                        <w:top w:val="none" w:sz="0" w:space="0" w:color="auto"/>
                        <w:left w:val="none" w:sz="0" w:space="0" w:color="auto"/>
                        <w:bottom w:val="none" w:sz="0" w:space="0" w:color="auto"/>
                        <w:right w:val="none" w:sz="0" w:space="0" w:color="auto"/>
                      </w:divBdr>
                      <w:divsChild>
                        <w:div w:id="1202399342">
                          <w:marLeft w:val="0"/>
                          <w:marRight w:val="0"/>
                          <w:marTop w:val="0"/>
                          <w:marBottom w:val="0"/>
                          <w:divBdr>
                            <w:top w:val="none" w:sz="0" w:space="0" w:color="auto"/>
                            <w:left w:val="none" w:sz="0" w:space="0" w:color="auto"/>
                            <w:bottom w:val="none" w:sz="0" w:space="0" w:color="auto"/>
                            <w:right w:val="none" w:sz="0" w:space="0" w:color="auto"/>
                          </w:divBdr>
                          <w:divsChild>
                            <w:div w:id="1904634319">
                              <w:marLeft w:val="0"/>
                              <w:marRight w:val="0"/>
                              <w:marTop w:val="0"/>
                              <w:marBottom w:val="0"/>
                              <w:divBdr>
                                <w:top w:val="none" w:sz="0" w:space="0" w:color="auto"/>
                                <w:left w:val="none" w:sz="0" w:space="0" w:color="auto"/>
                                <w:bottom w:val="none" w:sz="0" w:space="0" w:color="auto"/>
                                <w:right w:val="none" w:sz="0" w:space="0" w:color="auto"/>
                              </w:divBdr>
                              <w:divsChild>
                                <w:div w:id="1995836590">
                                  <w:marLeft w:val="0"/>
                                  <w:marRight w:val="0"/>
                                  <w:marTop w:val="0"/>
                                  <w:marBottom w:val="0"/>
                                  <w:divBdr>
                                    <w:top w:val="none" w:sz="0" w:space="0" w:color="auto"/>
                                    <w:left w:val="none" w:sz="0" w:space="0" w:color="auto"/>
                                    <w:bottom w:val="none" w:sz="0" w:space="0" w:color="auto"/>
                                    <w:right w:val="none" w:sz="0" w:space="0" w:color="auto"/>
                                  </w:divBdr>
                                  <w:divsChild>
                                    <w:div w:id="11438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16428">
                          <w:marLeft w:val="0"/>
                          <w:marRight w:val="0"/>
                          <w:marTop w:val="0"/>
                          <w:marBottom w:val="0"/>
                          <w:divBdr>
                            <w:top w:val="none" w:sz="0" w:space="0" w:color="auto"/>
                            <w:left w:val="none" w:sz="0" w:space="0" w:color="auto"/>
                            <w:bottom w:val="none" w:sz="0" w:space="0" w:color="auto"/>
                            <w:right w:val="none" w:sz="0" w:space="0" w:color="auto"/>
                          </w:divBdr>
                          <w:divsChild>
                            <w:div w:id="1592542716">
                              <w:marLeft w:val="0"/>
                              <w:marRight w:val="0"/>
                              <w:marTop w:val="0"/>
                              <w:marBottom w:val="0"/>
                              <w:divBdr>
                                <w:top w:val="none" w:sz="0" w:space="0" w:color="auto"/>
                                <w:left w:val="none" w:sz="0" w:space="0" w:color="auto"/>
                                <w:bottom w:val="none" w:sz="0" w:space="0" w:color="auto"/>
                                <w:right w:val="none" w:sz="0" w:space="0" w:color="auto"/>
                              </w:divBdr>
                              <w:divsChild>
                                <w:div w:id="683358121">
                                  <w:marLeft w:val="0"/>
                                  <w:marRight w:val="0"/>
                                  <w:marTop w:val="0"/>
                                  <w:marBottom w:val="0"/>
                                  <w:divBdr>
                                    <w:top w:val="none" w:sz="0" w:space="0" w:color="auto"/>
                                    <w:left w:val="none" w:sz="0" w:space="0" w:color="auto"/>
                                    <w:bottom w:val="none" w:sz="0" w:space="0" w:color="auto"/>
                                    <w:right w:val="none" w:sz="0" w:space="0" w:color="auto"/>
                                  </w:divBdr>
                                  <w:divsChild>
                                    <w:div w:id="6364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51094">
          <w:marLeft w:val="0"/>
          <w:marRight w:val="0"/>
          <w:marTop w:val="0"/>
          <w:marBottom w:val="0"/>
          <w:divBdr>
            <w:top w:val="none" w:sz="0" w:space="0" w:color="auto"/>
            <w:left w:val="none" w:sz="0" w:space="0" w:color="auto"/>
            <w:bottom w:val="none" w:sz="0" w:space="0" w:color="auto"/>
            <w:right w:val="none" w:sz="0" w:space="0" w:color="auto"/>
          </w:divBdr>
          <w:divsChild>
            <w:div w:id="1290472201">
              <w:marLeft w:val="0"/>
              <w:marRight w:val="0"/>
              <w:marTop w:val="0"/>
              <w:marBottom w:val="0"/>
              <w:divBdr>
                <w:top w:val="none" w:sz="0" w:space="0" w:color="auto"/>
                <w:left w:val="none" w:sz="0" w:space="0" w:color="auto"/>
                <w:bottom w:val="none" w:sz="0" w:space="0" w:color="auto"/>
                <w:right w:val="none" w:sz="0" w:space="0" w:color="auto"/>
              </w:divBdr>
              <w:divsChild>
                <w:div w:id="930896988">
                  <w:marLeft w:val="0"/>
                  <w:marRight w:val="0"/>
                  <w:marTop w:val="0"/>
                  <w:marBottom w:val="0"/>
                  <w:divBdr>
                    <w:top w:val="none" w:sz="0" w:space="0" w:color="auto"/>
                    <w:left w:val="none" w:sz="0" w:space="0" w:color="auto"/>
                    <w:bottom w:val="none" w:sz="0" w:space="0" w:color="auto"/>
                    <w:right w:val="none" w:sz="0" w:space="0" w:color="auto"/>
                  </w:divBdr>
                  <w:divsChild>
                    <w:div w:id="1209954757">
                      <w:marLeft w:val="0"/>
                      <w:marRight w:val="0"/>
                      <w:marTop w:val="0"/>
                      <w:marBottom w:val="0"/>
                      <w:divBdr>
                        <w:top w:val="none" w:sz="0" w:space="0" w:color="auto"/>
                        <w:left w:val="none" w:sz="0" w:space="0" w:color="auto"/>
                        <w:bottom w:val="none" w:sz="0" w:space="0" w:color="auto"/>
                        <w:right w:val="none" w:sz="0" w:space="0" w:color="auto"/>
                      </w:divBdr>
                      <w:divsChild>
                        <w:div w:id="1108625595">
                          <w:marLeft w:val="0"/>
                          <w:marRight w:val="0"/>
                          <w:marTop w:val="0"/>
                          <w:marBottom w:val="0"/>
                          <w:divBdr>
                            <w:top w:val="none" w:sz="0" w:space="0" w:color="auto"/>
                            <w:left w:val="none" w:sz="0" w:space="0" w:color="auto"/>
                            <w:bottom w:val="none" w:sz="0" w:space="0" w:color="auto"/>
                            <w:right w:val="none" w:sz="0" w:space="0" w:color="auto"/>
                          </w:divBdr>
                          <w:divsChild>
                            <w:div w:id="976301865">
                              <w:marLeft w:val="0"/>
                              <w:marRight w:val="0"/>
                              <w:marTop w:val="0"/>
                              <w:marBottom w:val="0"/>
                              <w:divBdr>
                                <w:top w:val="none" w:sz="0" w:space="0" w:color="auto"/>
                                <w:left w:val="none" w:sz="0" w:space="0" w:color="auto"/>
                                <w:bottom w:val="none" w:sz="0" w:space="0" w:color="auto"/>
                                <w:right w:val="none" w:sz="0" w:space="0" w:color="auto"/>
                              </w:divBdr>
                              <w:divsChild>
                                <w:div w:id="513030616">
                                  <w:marLeft w:val="0"/>
                                  <w:marRight w:val="0"/>
                                  <w:marTop w:val="0"/>
                                  <w:marBottom w:val="0"/>
                                  <w:divBdr>
                                    <w:top w:val="none" w:sz="0" w:space="0" w:color="auto"/>
                                    <w:left w:val="none" w:sz="0" w:space="0" w:color="auto"/>
                                    <w:bottom w:val="none" w:sz="0" w:space="0" w:color="auto"/>
                                    <w:right w:val="none" w:sz="0" w:space="0" w:color="auto"/>
                                  </w:divBdr>
                                  <w:divsChild>
                                    <w:div w:id="1248928701">
                                      <w:marLeft w:val="0"/>
                                      <w:marRight w:val="0"/>
                                      <w:marTop w:val="0"/>
                                      <w:marBottom w:val="0"/>
                                      <w:divBdr>
                                        <w:top w:val="none" w:sz="0" w:space="0" w:color="auto"/>
                                        <w:left w:val="none" w:sz="0" w:space="0" w:color="auto"/>
                                        <w:bottom w:val="none" w:sz="0" w:space="0" w:color="auto"/>
                                        <w:right w:val="none" w:sz="0" w:space="0" w:color="auto"/>
                                      </w:divBdr>
                                      <w:divsChild>
                                        <w:div w:id="5743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653860">
          <w:marLeft w:val="0"/>
          <w:marRight w:val="0"/>
          <w:marTop w:val="0"/>
          <w:marBottom w:val="0"/>
          <w:divBdr>
            <w:top w:val="none" w:sz="0" w:space="0" w:color="auto"/>
            <w:left w:val="none" w:sz="0" w:space="0" w:color="auto"/>
            <w:bottom w:val="none" w:sz="0" w:space="0" w:color="auto"/>
            <w:right w:val="none" w:sz="0" w:space="0" w:color="auto"/>
          </w:divBdr>
          <w:divsChild>
            <w:div w:id="508524264">
              <w:marLeft w:val="0"/>
              <w:marRight w:val="0"/>
              <w:marTop w:val="0"/>
              <w:marBottom w:val="0"/>
              <w:divBdr>
                <w:top w:val="none" w:sz="0" w:space="0" w:color="auto"/>
                <w:left w:val="none" w:sz="0" w:space="0" w:color="auto"/>
                <w:bottom w:val="none" w:sz="0" w:space="0" w:color="auto"/>
                <w:right w:val="none" w:sz="0" w:space="0" w:color="auto"/>
              </w:divBdr>
              <w:divsChild>
                <w:div w:id="1848864209">
                  <w:marLeft w:val="0"/>
                  <w:marRight w:val="0"/>
                  <w:marTop w:val="0"/>
                  <w:marBottom w:val="0"/>
                  <w:divBdr>
                    <w:top w:val="none" w:sz="0" w:space="0" w:color="auto"/>
                    <w:left w:val="none" w:sz="0" w:space="0" w:color="auto"/>
                    <w:bottom w:val="none" w:sz="0" w:space="0" w:color="auto"/>
                    <w:right w:val="none" w:sz="0" w:space="0" w:color="auto"/>
                  </w:divBdr>
                  <w:divsChild>
                    <w:div w:id="1560819682">
                      <w:marLeft w:val="0"/>
                      <w:marRight w:val="0"/>
                      <w:marTop w:val="0"/>
                      <w:marBottom w:val="0"/>
                      <w:divBdr>
                        <w:top w:val="none" w:sz="0" w:space="0" w:color="auto"/>
                        <w:left w:val="none" w:sz="0" w:space="0" w:color="auto"/>
                        <w:bottom w:val="none" w:sz="0" w:space="0" w:color="auto"/>
                        <w:right w:val="none" w:sz="0" w:space="0" w:color="auto"/>
                      </w:divBdr>
                      <w:divsChild>
                        <w:div w:id="1460760853">
                          <w:marLeft w:val="0"/>
                          <w:marRight w:val="0"/>
                          <w:marTop w:val="0"/>
                          <w:marBottom w:val="0"/>
                          <w:divBdr>
                            <w:top w:val="none" w:sz="0" w:space="0" w:color="auto"/>
                            <w:left w:val="none" w:sz="0" w:space="0" w:color="auto"/>
                            <w:bottom w:val="none" w:sz="0" w:space="0" w:color="auto"/>
                            <w:right w:val="none" w:sz="0" w:space="0" w:color="auto"/>
                          </w:divBdr>
                          <w:divsChild>
                            <w:div w:id="1193959399">
                              <w:marLeft w:val="0"/>
                              <w:marRight w:val="0"/>
                              <w:marTop w:val="0"/>
                              <w:marBottom w:val="0"/>
                              <w:divBdr>
                                <w:top w:val="none" w:sz="0" w:space="0" w:color="auto"/>
                                <w:left w:val="none" w:sz="0" w:space="0" w:color="auto"/>
                                <w:bottom w:val="none" w:sz="0" w:space="0" w:color="auto"/>
                                <w:right w:val="none" w:sz="0" w:space="0" w:color="auto"/>
                              </w:divBdr>
                              <w:divsChild>
                                <w:div w:id="9910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8489">
                  <w:marLeft w:val="0"/>
                  <w:marRight w:val="0"/>
                  <w:marTop w:val="0"/>
                  <w:marBottom w:val="0"/>
                  <w:divBdr>
                    <w:top w:val="none" w:sz="0" w:space="0" w:color="auto"/>
                    <w:left w:val="none" w:sz="0" w:space="0" w:color="auto"/>
                    <w:bottom w:val="none" w:sz="0" w:space="0" w:color="auto"/>
                    <w:right w:val="none" w:sz="0" w:space="0" w:color="auto"/>
                  </w:divBdr>
                  <w:divsChild>
                    <w:div w:id="1923101236">
                      <w:marLeft w:val="0"/>
                      <w:marRight w:val="0"/>
                      <w:marTop w:val="0"/>
                      <w:marBottom w:val="0"/>
                      <w:divBdr>
                        <w:top w:val="none" w:sz="0" w:space="0" w:color="auto"/>
                        <w:left w:val="none" w:sz="0" w:space="0" w:color="auto"/>
                        <w:bottom w:val="none" w:sz="0" w:space="0" w:color="auto"/>
                        <w:right w:val="none" w:sz="0" w:space="0" w:color="auto"/>
                      </w:divBdr>
                      <w:divsChild>
                        <w:div w:id="944964793">
                          <w:marLeft w:val="0"/>
                          <w:marRight w:val="0"/>
                          <w:marTop w:val="0"/>
                          <w:marBottom w:val="0"/>
                          <w:divBdr>
                            <w:top w:val="none" w:sz="0" w:space="0" w:color="auto"/>
                            <w:left w:val="none" w:sz="0" w:space="0" w:color="auto"/>
                            <w:bottom w:val="none" w:sz="0" w:space="0" w:color="auto"/>
                            <w:right w:val="none" w:sz="0" w:space="0" w:color="auto"/>
                          </w:divBdr>
                          <w:divsChild>
                            <w:div w:id="1087115166">
                              <w:marLeft w:val="0"/>
                              <w:marRight w:val="0"/>
                              <w:marTop w:val="0"/>
                              <w:marBottom w:val="0"/>
                              <w:divBdr>
                                <w:top w:val="none" w:sz="0" w:space="0" w:color="auto"/>
                                <w:left w:val="none" w:sz="0" w:space="0" w:color="auto"/>
                                <w:bottom w:val="none" w:sz="0" w:space="0" w:color="auto"/>
                                <w:right w:val="none" w:sz="0" w:space="0" w:color="auto"/>
                              </w:divBdr>
                              <w:divsChild>
                                <w:div w:id="851917850">
                                  <w:marLeft w:val="0"/>
                                  <w:marRight w:val="0"/>
                                  <w:marTop w:val="0"/>
                                  <w:marBottom w:val="0"/>
                                  <w:divBdr>
                                    <w:top w:val="none" w:sz="0" w:space="0" w:color="auto"/>
                                    <w:left w:val="none" w:sz="0" w:space="0" w:color="auto"/>
                                    <w:bottom w:val="none" w:sz="0" w:space="0" w:color="auto"/>
                                    <w:right w:val="none" w:sz="0" w:space="0" w:color="auto"/>
                                  </w:divBdr>
                                  <w:divsChild>
                                    <w:div w:id="907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64923">
                          <w:marLeft w:val="0"/>
                          <w:marRight w:val="0"/>
                          <w:marTop w:val="0"/>
                          <w:marBottom w:val="0"/>
                          <w:divBdr>
                            <w:top w:val="none" w:sz="0" w:space="0" w:color="auto"/>
                            <w:left w:val="none" w:sz="0" w:space="0" w:color="auto"/>
                            <w:bottom w:val="none" w:sz="0" w:space="0" w:color="auto"/>
                            <w:right w:val="none" w:sz="0" w:space="0" w:color="auto"/>
                          </w:divBdr>
                          <w:divsChild>
                            <w:div w:id="425461544">
                              <w:marLeft w:val="0"/>
                              <w:marRight w:val="0"/>
                              <w:marTop w:val="0"/>
                              <w:marBottom w:val="0"/>
                              <w:divBdr>
                                <w:top w:val="none" w:sz="0" w:space="0" w:color="auto"/>
                                <w:left w:val="none" w:sz="0" w:space="0" w:color="auto"/>
                                <w:bottom w:val="none" w:sz="0" w:space="0" w:color="auto"/>
                                <w:right w:val="none" w:sz="0" w:space="0" w:color="auto"/>
                              </w:divBdr>
                              <w:divsChild>
                                <w:div w:id="1108087249">
                                  <w:marLeft w:val="0"/>
                                  <w:marRight w:val="0"/>
                                  <w:marTop w:val="0"/>
                                  <w:marBottom w:val="0"/>
                                  <w:divBdr>
                                    <w:top w:val="none" w:sz="0" w:space="0" w:color="auto"/>
                                    <w:left w:val="none" w:sz="0" w:space="0" w:color="auto"/>
                                    <w:bottom w:val="none" w:sz="0" w:space="0" w:color="auto"/>
                                    <w:right w:val="none" w:sz="0" w:space="0" w:color="auto"/>
                                  </w:divBdr>
                                  <w:divsChild>
                                    <w:div w:id="6659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715465">
      <w:bodyDiv w:val="1"/>
      <w:marLeft w:val="0"/>
      <w:marRight w:val="0"/>
      <w:marTop w:val="0"/>
      <w:marBottom w:val="0"/>
      <w:divBdr>
        <w:top w:val="none" w:sz="0" w:space="0" w:color="auto"/>
        <w:left w:val="none" w:sz="0" w:space="0" w:color="auto"/>
        <w:bottom w:val="none" w:sz="0" w:space="0" w:color="auto"/>
        <w:right w:val="none" w:sz="0" w:space="0" w:color="auto"/>
      </w:divBdr>
      <w:divsChild>
        <w:div w:id="911625997">
          <w:marLeft w:val="0"/>
          <w:marRight w:val="0"/>
          <w:marTop w:val="0"/>
          <w:marBottom w:val="0"/>
          <w:divBdr>
            <w:top w:val="none" w:sz="0" w:space="0" w:color="auto"/>
            <w:left w:val="none" w:sz="0" w:space="0" w:color="auto"/>
            <w:bottom w:val="none" w:sz="0" w:space="0" w:color="auto"/>
            <w:right w:val="none" w:sz="0" w:space="0" w:color="auto"/>
          </w:divBdr>
          <w:divsChild>
            <w:div w:id="2066829075">
              <w:marLeft w:val="0"/>
              <w:marRight w:val="0"/>
              <w:marTop w:val="0"/>
              <w:marBottom w:val="0"/>
              <w:divBdr>
                <w:top w:val="none" w:sz="0" w:space="0" w:color="auto"/>
                <w:left w:val="none" w:sz="0" w:space="0" w:color="auto"/>
                <w:bottom w:val="none" w:sz="0" w:space="0" w:color="auto"/>
                <w:right w:val="none" w:sz="0" w:space="0" w:color="auto"/>
              </w:divBdr>
              <w:divsChild>
                <w:div w:id="815997771">
                  <w:marLeft w:val="0"/>
                  <w:marRight w:val="0"/>
                  <w:marTop w:val="0"/>
                  <w:marBottom w:val="0"/>
                  <w:divBdr>
                    <w:top w:val="none" w:sz="0" w:space="0" w:color="auto"/>
                    <w:left w:val="none" w:sz="0" w:space="0" w:color="auto"/>
                    <w:bottom w:val="none" w:sz="0" w:space="0" w:color="auto"/>
                    <w:right w:val="none" w:sz="0" w:space="0" w:color="auto"/>
                  </w:divBdr>
                  <w:divsChild>
                    <w:div w:id="129633225">
                      <w:marLeft w:val="0"/>
                      <w:marRight w:val="0"/>
                      <w:marTop w:val="0"/>
                      <w:marBottom w:val="0"/>
                      <w:divBdr>
                        <w:top w:val="none" w:sz="0" w:space="0" w:color="auto"/>
                        <w:left w:val="none" w:sz="0" w:space="0" w:color="auto"/>
                        <w:bottom w:val="none" w:sz="0" w:space="0" w:color="auto"/>
                        <w:right w:val="none" w:sz="0" w:space="0" w:color="auto"/>
                      </w:divBdr>
                      <w:divsChild>
                        <w:div w:id="1296260060">
                          <w:marLeft w:val="0"/>
                          <w:marRight w:val="0"/>
                          <w:marTop w:val="0"/>
                          <w:marBottom w:val="0"/>
                          <w:divBdr>
                            <w:top w:val="none" w:sz="0" w:space="0" w:color="auto"/>
                            <w:left w:val="none" w:sz="0" w:space="0" w:color="auto"/>
                            <w:bottom w:val="none" w:sz="0" w:space="0" w:color="auto"/>
                            <w:right w:val="none" w:sz="0" w:space="0" w:color="auto"/>
                          </w:divBdr>
                          <w:divsChild>
                            <w:div w:id="1291089617">
                              <w:marLeft w:val="0"/>
                              <w:marRight w:val="0"/>
                              <w:marTop w:val="0"/>
                              <w:marBottom w:val="0"/>
                              <w:divBdr>
                                <w:top w:val="none" w:sz="0" w:space="0" w:color="auto"/>
                                <w:left w:val="none" w:sz="0" w:space="0" w:color="auto"/>
                                <w:bottom w:val="none" w:sz="0" w:space="0" w:color="auto"/>
                                <w:right w:val="none" w:sz="0" w:space="0" w:color="auto"/>
                              </w:divBdr>
                              <w:divsChild>
                                <w:div w:id="722602837">
                                  <w:marLeft w:val="0"/>
                                  <w:marRight w:val="0"/>
                                  <w:marTop w:val="0"/>
                                  <w:marBottom w:val="0"/>
                                  <w:divBdr>
                                    <w:top w:val="none" w:sz="0" w:space="0" w:color="auto"/>
                                    <w:left w:val="none" w:sz="0" w:space="0" w:color="auto"/>
                                    <w:bottom w:val="none" w:sz="0" w:space="0" w:color="auto"/>
                                    <w:right w:val="none" w:sz="0" w:space="0" w:color="auto"/>
                                  </w:divBdr>
                                  <w:divsChild>
                                    <w:div w:id="16378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047">
                          <w:marLeft w:val="0"/>
                          <w:marRight w:val="0"/>
                          <w:marTop w:val="0"/>
                          <w:marBottom w:val="0"/>
                          <w:divBdr>
                            <w:top w:val="none" w:sz="0" w:space="0" w:color="auto"/>
                            <w:left w:val="none" w:sz="0" w:space="0" w:color="auto"/>
                            <w:bottom w:val="none" w:sz="0" w:space="0" w:color="auto"/>
                            <w:right w:val="none" w:sz="0" w:space="0" w:color="auto"/>
                          </w:divBdr>
                          <w:divsChild>
                            <w:div w:id="475949184">
                              <w:marLeft w:val="0"/>
                              <w:marRight w:val="0"/>
                              <w:marTop w:val="0"/>
                              <w:marBottom w:val="0"/>
                              <w:divBdr>
                                <w:top w:val="none" w:sz="0" w:space="0" w:color="auto"/>
                                <w:left w:val="none" w:sz="0" w:space="0" w:color="auto"/>
                                <w:bottom w:val="none" w:sz="0" w:space="0" w:color="auto"/>
                                <w:right w:val="none" w:sz="0" w:space="0" w:color="auto"/>
                              </w:divBdr>
                              <w:divsChild>
                                <w:div w:id="1044645712">
                                  <w:marLeft w:val="0"/>
                                  <w:marRight w:val="0"/>
                                  <w:marTop w:val="0"/>
                                  <w:marBottom w:val="0"/>
                                  <w:divBdr>
                                    <w:top w:val="none" w:sz="0" w:space="0" w:color="auto"/>
                                    <w:left w:val="none" w:sz="0" w:space="0" w:color="auto"/>
                                    <w:bottom w:val="none" w:sz="0" w:space="0" w:color="auto"/>
                                    <w:right w:val="none" w:sz="0" w:space="0" w:color="auto"/>
                                  </w:divBdr>
                                  <w:divsChild>
                                    <w:div w:id="7409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228942">
          <w:marLeft w:val="0"/>
          <w:marRight w:val="0"/>
          <w:marTop w:val="0"/>
          <w:marBottom w:val="0"/>
          <w:divBdr>
            <w:top w:val="none" w:sz="0" w:space="0" w:color="auto"/>
            <w:left w:val="none" w:sz="0" w:space="0" w:color="auto"/>
            <w:bottom w:val="none" w:sz="0" w:space="0" w:color="auto"/>
            <w:right w:val="none" w:sz="0" w:space="0" w:color="auto"/>
          </w:divBdr>
          <w:divsChild>
            <w:div w:id="1823815078">
              <w:marLeft w:val="0"/>
              <w:marRight w:val="0"/>
              <w:marTop w:val="0"/>
              <w:marBottom w:val="0"/>
              <w:divBdr>
                <w:top w:val="none" w:sz="0" w:space="0" w:color="auto"/>
                <w:left w:val="none" w:sz="0" w:space="0" w:color="auto"/>
                <w:bottom w:val="none" w:sz="0" w:space="0" w:color="auto"/>
                <w:right w:val="none" w:sz="0" w:space="0" w:color="auto"/>
              </w:divBdr>
              <w:divsChild>
                <w:div w:id="552813569">
                  <w:marLeft w:val="0"/>
                  <w:marRight w:val="0"/>
                  <w:marTop w:val="0"/>
                  <w:marBottom w:val="0"/>
                  <w:divBdr>
                    <w:top w:val="none" w:sz="0" w:space="0" w:color="auto"/>
                    <w:left w:val="none" w:sz="0" w:space="0" w:color="auto"/>
                    <w:bottom w:val="none" w:sz="0" w:space="0" w:color="auto"/>
                    <w:right w:val="none" w:sz="0" w:space="0" w:color="auto"/>
                  </w:divBdr>
                  <w:divsChild>
                    <w:div w:id="1579510402">
                      <w:marLeft w:val="0"/>
                      <w:marRight w:val="0"/>
                      <w:marTop w:val="0"/>
                      <w:marBottom w:val="0"/>
                      <w:divBdr>
                        <w:top w:val="none" w:sz="0" w:space="0" w:color="auto"/>
                        <w:left w:val="none" w:sz="0" w:space="0" w:color="auto"/>
                        <w:bottom w:val="none" w:sz="0" w:space="0" w:color="auto"/>
                        <w:right w:val="none" w:sz="0" w:space="0" w:color="auto"/>
                      </w:divBdr>
                      <w:divsChild>
                        <w:div w:id="1890453260">
                          <w:marLeft w:val="0"/>
                          <w:marRight w:val="0"/>
                          <w:marTop w:val="0"/>
                          <w:marBottom w:val="0"/>
                          <w:divBdr>
                            <w:top w:val="none" w:sz="0" w:space="0" w:color="auto"/>
                            <w:left w:val="none" w:sz="0" w:space="0" w:color="auto"/>
                            <w:bottom w:val="none" w:sz="0" w:space="0" w:color="auto"/>
                            <w:right w:val="none" w:sz="0" w:space="0" w:color="auto"/>
                          </w:divBdr>
                          <w:divsChild>
                            <w:div w:id="888421670">
                              <w:marLeft w:val="0"/>
                              <w:marRight w:val="0"/>
                              <w:marTop w:val="0"/>
                              <w:marBottom w:val="0"/>
                              <w:divBdr>
                                <w:top w:val="none" w:sz="0" w:space="0" w:color="auto"/>
                                <w:left w:val="none" w:sz="0" w:space="0" w:color="auto"/>
                                <w:bottom w:val="none" w:sz="0" w:space="0" w:color="auto"/>
                                <w:right w:val="none" w:sz="0" w:space="0" w:color="auto"/>
                              </w:divBdr>
                              <w:divsChild>
                                <w:div w:id="1961180663">
                                  <w:marLeft w:val="0"/>
                                  <w:marRight w:val="0"/>
                                  <w:marTop w:val="0"/>
                                  <w:marBottom w:val="0"/>
                                  <w:divBdr>
                                    <w:top w:val="none" w:sz="0" w:space="0" w:color="auto"/>
                                    <w:left w:val="none" w:sz="0" w:space="0" w:color="auto"/>
                                    <w:bottom w:val="none" w:sz="0" w:space="0" w:color="auto"/>
                                    <w:right w:val="none" w:sz="0" w:space="0" w:color="auto"/>
                                  </w:divBdr>
                                  <w:divsChild>
                                    <w:div w:id="1737514867">
                                      <w:marLeft w:val="0"/>
                                      <w:marRight w:val="0"/>
                                      <w:marTop w:val="0"/>
                                      <w:marBottom w:val="0"/>
                                      <w:divBdr>
                                        <w:top w:val="none" w:sz="0" w:space="0" w:color="auto"/>
                                        <w:left w:val="none" w:sz="0" w:space="0" w:color="auto"/>
                                        <w:bottom w:val="none" w:sz="0" w:space="0" w:color="auto"/>
                                        <w:right w:val="none" w:sz="0" w:space="0" w:color="auto"/>
                                      </w:divBdr>
                                      <w:divsChild>
                                        <w:div w:id="11572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12347">
          <w:marLeft w:val="0"/>
          <w:marRight w:val="0"/>
          <w:marTop w:val="0"/>
          <w:marBottom w:val="0"/>
          <w:divBdr>
            <w:top w:val="none" w:sz="0" w:space="0" w:color="auto"/>
            <w:left w:val="none" w:sz="0" w:space="0" w:color="auto"/>
            <w:bottom w:val="none" w:sz="0" w:space="0" w:color="auto"/>
            <w:right w:val="none" w:sz="0" w:space="0" w:color="auto"/>
          </w:divBdr>
          <w:divsChild>
            <w:div w:id="1985351219">
              <w:marLeft w:val="0"/>
              <w:marRight w:val="0"/>
              <w:marTop w:val="0"/>
              <w:marBottom w:val="0"/>
              <w:divBdr>
                <w:top w:val="none" w:sz="0" w:space="0" w:color="auto"/>
                <w:left w:val="none" w:sz="0" w:space="0" w:color="auto"/>
                <w:bottom w:val="none" w:sz="0" w:space="0" w:color="auto"/>
                <w:right w:val="none" w:sz="0" w:space="0" w:color="auto"/>
              </w:divBdr>
              <w:divsChild>
                <w:div w:id="31686499">
                  <w:marLeft w:val="0"/>
                  <w:marRight w:val="0"/>
                  <w:marTop w:val="0"/>
                  <w:marBottom w:val="0"/>
                  <w:divBdr>
                    <w:top w:val="none" w:sz="0" w:space="0" w:color="auto"/>
                    <w:left w:val="none" w:sz="0" w:space="0" w:color="auto"/>
                    <w:bottom w:val="none" w:sz="0" w:space="0" w:color="auto"/>
                    <w:right w:val="none" w:sz="0" w:space="0" w:color="auto"/>
                  </w:divBdr>
                  <w:divsChild>
                    <w:div w:id="43600247">
                      <w:marLeft w:val="0"/>
                      <w:marRight w:val="0"/>
                      <w:marTop w:val="0"/>
                      <w:marBottom w:val="0"/>
                      <w:divBdr>
                        <w:top w:val="none" w:sz="0" w:space="0" w:color="auto"/>
                        <w:left w:val="none" w:sz="0" w:space="0" w:color="auto"/>
                        <w:bottom w:val="none" w:sz="0" w:space="0" w:color="auto"/>
                        <w:right w:val="none" w:sz="0" w:space="0" w:color="auto"/>
                      </w:divBdr>
                      <w:divsChild>
                        <w:div w:id="259916036">
                          <w:marLeft w:val="0"/>
                          <w:marRight w:val="0"/>
                          <w:marTop w:val="0"/>
                          <w:marBottom w:val="0"/>
                          <w:divBdr>
                            <w:top w:val="none" w:sz="0" w:space="0" w:color="auto"/>
                            <w:left w:val="none" w:sz="0" w:space="0" w:color="auto"/>
                            <w:bottom w:val="none" w:sz="0" w:space="0" w:color="auto"/>
                            <w:right w:val="none" w:sz="0" w:space="0" w:color="auto"/>
                          </w:divBdr>
                          <w:divsChild>
                            <w:div w:id="1188720088">
                              <w:marLeft w:val="0"/>
                              <w:marRight w:val="0"/>
                              <w:marTop w:val="0"/>
                              <w:marBottom w:val="0"/>
                              <w:divBdr>
                                <w:top w:val="none" w:sz="0" w:space="0" w:color="auto"/>
                                <w:left w:val="none" w:sz="0" w:space="0" w:color="auto"/>
                                <w:bottom w:val="none" w:sz="0" w:space="0" w:color="auto"/>
                                <w:right w:val="none" w:sz="0" w:space="0" w:color="auto"/>
                              </w:divBdr>
                              <w:divsChild>
                                <w:div w:id="5277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95319">
                  <w:marLeft w:val="0"/>
                  <w:marRight w:val="0"/>
                  <w:marTop w:val="0"/>
                  <w:marBottom w:val="0"/>
                  <w:divBdr>
                    <w:top w:val="none" w:sz="0" w:space="0" w:color="auto"/>
                    <w:left w:val="none" w:sz="0" w:space="0" w:color="auto"/>
                    <w:bottom w:val="none" w:sz="0" w:space="0" w:color="auto"/>
                    <w:right w:val="none" w:sz="0" w:space="0" w:color="auto"/>
                  </w:divBdr>
                  <w:divsChild>
                    <w:div w:id="363486043">
                      <w:marLeft w:val="0"/>
                      <w:marRight w:val="0"/>
                      <w:marTop w:val="0"/>
                      <w:marBottom w:val="0"/>
                      <w:divBdr>
                        <w:top w:val="none" w:sz="0" w:space="0" w:color="auto"/>
                        <w:left w:val="none" w:sz="0" w:space="0" w:color="auto"/>
                        <w:bottom w:val="none" w:sz="0" w:space="0" w:color="auto"/>
                        <w:right w:val="none" w:sz="0" w:space="0" w:color="auto"/>
                      </w:divBdr>
                      <w:divsChild>
                        <w:div w:id="1486773414">
                          <w:marLeft w:val="0"/>
                          <w:marRight w:val="0"/>
                          <w:marTop w:val="0"/>
                          <w:marBottom w:val="0"/>
                          <w:divBdr>
                            <w:top w:val="none" w:sz="0" w:space="0" w:color="auto"/>
                            <w:left w:val="none" w:sz="0" w:space="0" w:color="auto"/>
                            <w:bottom w:val="none" w:sz="0" w:space="0" w:color="auto"/>
                            <w:right w:val="none" w:sz="0" w:space="0" w:color="auto"/>
                          </w:divBdr>
                          <w:divsChild>
                            <w:div w:id="2130052302">
                              <w:marLeft w:val="0"/>
                              <w:marRight w:val="0"/>
                              <w:marTop w:val="0"/>
                              <w:marBottom w:val="0"/>
                              <w:divBdr>
                                <w:top w:val="none" w:sz="0" w:space="0" w:color="auto"/>
                                <w:left w:val="none" w:sz="0" w:space="0" w:color="auto"/>
                                <w:bottom w:val="none" w:sz="0" w:space="0" w:color="auto"/>
                                <w:right w:val="none" w:sz="0" w:space="0" w:color="auto"/>
                              </w:divBdr>
                              <w:divsChild>
                                <w:div w:id="386536172">
                                  <w:marLeft w:val="0"/>
                                  <w:marRight w:val="0"/>
                                  <w:marTop w:val="0"/>
                                  <w:marBottom w:val="0"/>
                                  <w:divBdr>
                                    <w:top w:val="none" w:sz="0" w:space="0" w:color="auto"/>
                                    <w:left w:val="none" w:sz="0" w:space="0" w:color="auto"/>
                                    <w:bottom w:val="none" w:sz="0" w:space="0" w:color="auto"/>
                                    <w:right w:val="none" w:sz="0" w:space="0" w:color="auto"/>
                                  </w:divBdr>
                                  <w:divsChild>
                                    <w:div w:id="17940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3850">
                          <w:marLeft w:val="0"/>
                          <w:marRight w:val="0"/>
                          <w:marTop w:val="0"/>
                          <w:marBottom w:val="0"/>
                          <w:divBdr>
                            <w:top w:val="none" w:sz="0" w:space="0" w:color="auto"/>
                            <w:left w:val="none" w:sz="0" w:space="0" w:color="auto"/>
                            <w:bottom w:val="none" w:sz="0" w:space="0" w:color="auto"/>
                            <w:right w:val="none" w:sz="0" w:space="0" w:color="auto"/>
                          </w:divBdr>
                          <w:divsChild>
                            <w:div w:id="1037117723">
                              <w:marLeft w:val="0"/>
                              <w:marRight w:val="0"/>
                              <w:marTop w:val="0"/>
                              <w:marBottom w:val="0"/>
                              <w:divBdr>
                                <w:top w:val="none" w:sz="0" w:space="0" w:color="auto"/>
                                <w:left w:val="none" w:sz="0" w:space="0" w:color="auto"/>
                                <w:bottom w:val="none" w:sz="0" w:space="0" w:color="auto"/>
                                <w:right w:val="none" w:sz="0" w:space="0" w:color="auto"/>
                              </w:divBdr>
                              <w:divsChild>
                                <w:div w:id="1991712265">
                                  <w:marLeft w:val="0"/>
                                  <w:marRight w:val="0"/>
                                  <w:marTop w:val="0"/>
                                  <w:marBottom w:val="0"/>
                                  <w:divBdr>
                                    <w:top w:val="none" w:sz="0" w:space="0" w:color="auto"/>
                                    <w:left w:val="none" w:sz="0" w:space="0" w:color="auto"/>
                                    <w:bottom w:val="none" w:sz="0" w:space="0" w:color="auto"/>
                                    <w:right w:val="none" w:sz="0" w:space="0" w:color="auto"/>
                                  </w:divBdr>
                                  <w:divsChild>
                                    <w:div w:id="19840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304631">
          <w:marLeft w:val="0"/>
          <w:marRight w:val="0"/>
          <w:marTop w:val="0"/>
          <w:marBottom w:val="0"/>
          <w:divBdr>
            <w:top w:val="none" w:sz="0" w:space="0" w:color="auto"/>
            <w:left w:val="none" w:sz="0" w:space="0" w:color="auto"/>
            <w:bottom w:val="none" w:sz="0" w:space="0" w:color="auto"/>
            <w:right w:val="none" w:sz="0" w:space="0" w:color="auto"/>
          </w:divBdr>
          <w:divsChild>
            <w:div w:id="301349991">
              <w:marLeft w:val="0"/>
              <w:marRight w:val="0"/>
              <w:marTop w:val="0"/>
              <w:marBottom w:val="0"/>
              <w:divBdr>
                <w:top w:val="none" w:sz="0" w:space="0" w:color="auto"/>
                <w:left w:val="none" w:sz="0" w:space="0" w:color="auto"/>
                <w:bottom w:val="none" w:sz="0" w:space="0" w:color="auto"/>
                <w:right w:val="none" w:sz="0" w:space="0" w:color="auto"/>
              </w:divBdr>
              <w:divsChild>
                <w:div w:id="877860729">
                  <w:marLeft w:val="0"/>
                  <w:marRight w:val="0"/>
                  <w:marTop w:val="0"/>
                  <w:marBottom w:val="0"/>
                  <w:divBdr>
                    <w:top w:val="none" w:sz="0" w:space="0" w:color="auto"/>
                    <w:left w:val="none" w:sz="0" w:space="0" w:color="auto"/>
                    <w:bottom w:val="none" w:sz="0" w:space="0" w:color="auto"/>
                    <w:right w:val="none" w:sz="0" w:space="0" w:color="auto"/>
                  </w:divBdr>
                  <w:divsChild>
                    <w:div w:id="1780106353">
                      <w:marLeft w:val="0"/>
                      <w:marRight w:val="0"/>
                      <w:marTop w:val="0"/>
                      <w:marBottom w:val="0"/>
                      <w:divBdr>
                        <w:top w:val="none" w:sz="0" w:space="0" w:color="auto"/>
                        <w:left w:val="none" w:sz="0" w:space="0" w:color="auto"/>
                        <w:bottom w:val="none" w:sz="0" w:space="0" w:color="auto"/>
                        <w:right w:val="none" w:sz="0" w:space="0" w:color="auto"/>
                      </w:divBdr>
                      <w:divsChild>
                        <w:div w:id="727997112">
                          <w:marLeft w:val="0"/>
                          <w:marRight w:val="0"/>
                          <w:marTop w:val="0"/>
                          <w:marBottom w:val="0"/>
                          <w:divBdr>
                            <w:top w:val="none" w:sz="0" w:space="0" w:color="auto"/>
                            <w:left w:val="none" w:sz="0" w:space="0" w:color="auto"/>
                            <w:bottom w:val="none" w:sz="0" w:space="0" w:color="auto"/>
                            <w:right w:val="none" w:sz="0" w:space="0" w:color="auto"/>
                          </w:divBdr>
                          <w:divsChild>
                            <w:div w:id="1457987814">
                              <w:marLeft w:val="0"/>
                              <w:marRight w:val="0"/>
                              <w:marTop w:val="0"/>
                              <w:marBottom w:val="0"/>
                              <w:divBdr>
                                <w:top w:val="none" w:sz="0" w:space="0" w:color="auto"/>
                                <w:left w:val="none" w:sz="0" w:space="0" w:color="auto"/>
                                <w:bottom w:val="none" w:sz="0" w:space="0" w:color="auto"/>
                                <w:right w:val="none" w:sz="0" w:space="0" w:color="auto"/>
                              </w:divBdr>
                              <w:divsChild>
                                <w:div w:id="384568009">
                                  <w:marLeft w:val="0"/>
                                  <w:marRight w:val="0"/>
                                  <w:marTop w:val="0"/>
                                  <w:marBottom w:val="0"/>
                                  <w:divBdr>
                                    <w:top w:val="none" w:sz="0" w:space="0" w:color="auto"/>
                                    <w:left w:val="none" w:sz="0" w:space="0" w:color="auto"/>
                                    <w:bottom w:val="none" w:sz="0" w:space="0" w:color="auto"/>
                                    <w:right w:val="none" w:sz="0" w:space="0" w:color="auto"/>
                                  </w:divBdr>
                                  <w:divsChild>
                                    <w:div w:id="1049180">
                                      <w:marLeft w:val="0"/>
                                      <w:marRight w:val="0"/>
                                      <w:marTop w:val="0"/>
                                      <w:marBottom w:val="0"/>
                                      <w:divBdr>
                                        <w:top w:val="none" w:sz="0" w:space="0" w:color="auto"/>
                                        <w:left w:val="none" w:sz="0" w:space="0" w:color="auto"/>
                                        <w:bottom w:val="none" w:sz="0" w:space="0" w:color="auto"/>
                                        <w:right w:val="none" w:sz="0" w:space="0" w:color="auto"/>
                                      </w:divBdr>
                                      <w:divsChild>
                                        <w:div w:id="6518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391997">
          <w:marLeft w:val="0"/>
          <w:marRight w:val="0"/>
          <w:marTop w:val="0"/>
          <w:marBottom w:val="0"/>
          <w:divBdr>
            <w:top w:val="none" w:sz="0" w:space="0" w:color="auto"/>
            <w:left w:val="none" w:sz="0" w:space="0" w:color="auto"/>
            <w:bottom w:val="none" w:sz="0" w:space="0" w:color="auto"/>
            <w:right w:val="none" w:sz="0" w:space="0" w:color="auto"/>
          </w:divBdr>
          <w:divsChild>
            <w:div w:id="1133862936">
              <w:marLeft w:val="0"/>
              <w:marRight w:val="0"/>
              <w:marTop w:val="0"/>
              <w:marBottom w:val="0"/>
              <w:divBdr>
                <w:top w:val="none" w:sz="0" w:space="0" w:color="auto"/>
                <w:left w:val="none" w:sz="0" w:space="0" w:color="auto"/>
                <w:bottom w:val="none" w:sz="0" w:space="0" w:color="auto"/>
                <w:right w:val="none" w:sz="0" w:space="0" w:color="auto"/>
              </w:divBdr>
              <w:divsChild>
                <w:div w:id="1790859880">
                  <w:marLeft w:val="0"/>
                  <w:marRight w:val="0"/>
                  <w:marTop w:val="0"/>
                  <w:marBottom w:val="0"/>
                  <w:divBdr>
                    <w:top w:val="none" w:sz="0" w:space="0" w:color="auto"/>
                    <w:left w:val="none" w:sz="0" w:space="0" w:color="auto"/>
                    <w:bottom w:val="none" w:sz="0" w:space="0" w:color="auto"/>
                    <w:right w:val="none" w:sz="0" w:space="0" w:color="auto"/>
                  </w:divBdr>
                  <w:divsChild>
                    <w:div w:id="521239036">
                      <w:marLeft w:val="0"/>
                      <w:marRight w:val="0"/>
                      <w:marTop w:val="0"/>
                      <w:marBottom w:val="0"/>
                      <w:divBdr>
                        <w:top w:val="none" w:sz="0" w:space="0" w:color="auto"/>
                        <w:left w:val="none" w:sz="0" w:space="0" w:color="auto"/>
                        <w:bottom w:val="none" w:sz="0" w:space="0" w:color="auto"/>
                        <w:right w:val="none" w:sz="0" w:space="0" w:color="auto"/>
                      </w:divBdr>
                      <w:divsChild>
                        <w:div w:id="2025587890">
                          <w:marLeft w:val="0"/>
                          <w:marRight w:val="0"/>
                          <w:marTop w:val="0"/>
                          <w:marBottom w:val="0"/>
                          <w:divBdr>
                            <w:top w:val="none" w:sz="0" w:space="0" w:color="auto"/>
                            <w:left w:val="none" w:sz="0" w:space="0" w:color="auto"/>
                            <w:bottom w:val="none" w:sz="0" w:space="0" w:color="auto"/>
                            <w:right w:val="none" w:sz="0" w:space="0" w:color="auto"/>
                          </w:divBdr>
                          <w:divsChild>
                            <w:div w:id="260380863">
                              <w:marLeft w:val="0"/>
                              <w:marRight w:val="0"/>
                              <w:marTop w:val="0"/>
                              <w:marBottom w:val="0"/>
                              <w:divBdr>
                                <w:top w:val="none" w:sz="0" w:space="0" w:color="auto"/>
                                <w:left w:val="none" w:sz="0" w:space="0" w:color="auto"/>
                                <w:bottom w:val="none" w:sz="0" w:space="0" w:color="auto"/>
                                <w:right w:val="none" w:sz="0" w:space="0" w:color="auto"/>
                              </w:divBdr>
                              <w:divsChild>
                                <w:div w:id="8286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981">
                  <w:marLeft w:val="0"/>
                  <w:marRight w:val="0"/>
                  <w:marTop w:val="0"/>
                  <w:marBottom w:val="0"/>
                  <w:divBdr>
                    <w:top w:val="none" w:sz="0" w:space="0" w:color="auto"/>
                    <w:left w:val="none" w:sz="0" w:space="0" w:color="auto"/>
                    <w:bottom w:val="none" w:sz="0" w:space="0" w:color="auto"/>
                    <w:right w:val="none" w:sz="0" w:space="0" w:color="auto"/>
                  </w:divBdr>
                  <w:divsChild>
                    <w:div w:id="1737704283">
                      <w:marLeft w:val="0"/>
                      <w:marRight w:val="0"/>
                      <w:marTop w:val="0"/>
                      <w:marBottom w:val="0"/>
                      <w:divBdr>
                        <w:top w:val="none" w:sz="0" w:space="0" w:color="auto"/>
                        <w:left w:val="none" w:sz="0" w:space="0" w:color="auto"/>
                        <w:bottom w:val="none" w:sz="0" w:space="0" w:color="auto"/>
                        <w:right w:val="none" w:sz="0" w:space="0" w:color="auto"/>
                      </w:divBdr>
                      <w:divsChild>
                        <w:div w:id="1108544972">
                          <w:marLeft w:val="0"/>
                          <w:marRight w:val="0"/>
                          <w:marTop w:val="0"/>
                          <w:marBottom w:val="0"/>
                          <w:divBdr>
                            <w:top w:val="none" w:sz="0" w:space="0" w:color="auto"/>
                            <w:left w:val="none" w:sz="0" w:space="0" w:color="auto"/>
                            <w:bottom w:val="none" w:sz="0" w:space="0" w:color="auto"/>
                            <w:right w:val="none" w:sz="0" w:space="0" w:color="auto"/>
                          </w:divBdr>
                          <w:divsChild>
                            <w:div w:id="101997649">
                              <w:marLeft w:val="0"/>
                              <w:marRight w:val="0"/>
                              <w:marTop w:val="0"/>
                              <w:marBottom w:val="0"/>
                              <w:divBdr>
                                <w:top w:val="none" w:sz="0" w:space="0" w:color="auto"/>
                                <w:left w:val="none" w:sz="0" w:space="0" w:color="auto"/>
                                <w:bottom w:val="none" w:sz="0" w:space="0" w:color="auto"/>
                                <w:right w:val="none" w:sz="0" w:space="0" w:color="auto"/>
                              </w:divBdr>
                              <w:divsChild>
                                <w:div w:id="1426806066">
                                  <w:marLeft w:val="0"/>
                                  <w:marRight w:val="0"/>
                                  <w:marTop w:val="0"/>
                                  <w:marBottom w:val="0"/>
                                  <w:divBdr>
                                    <w:top w:val="none" w:sz="0" w:space="0" w:color="auto"/>
                                    <w:left w:val="none" w:sz="0" w:space="0" w:color="auto"/>
                                    <w:bottom w:val="none" w:sz="0" w:space="0" w:color="auto"/>
                                    <w:right w:val="none" w:sz="0" w:space="0" w:color="auto"/>
                                  </w:divBdr>
                                  <w:divsChild>
                                    <w:div w:id="19422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12057">
                          <w:marLeft w:val="0"/>
                          <w:marRight w:val="0"/>
                          <w:marTop w:val="0"/>
                          <w:marBottom w:val="0"/>
                          <w:divBdr>
                            <w:top w:val="none" w:sz="0" w:space="0" w:color="auto"/>
                            <w:left w:val="none" w:sz="0" w:space="0" w:color="auto"/>
                            <w:bottom w:val="none" w:sz="0" w:space="0" w:color="auto"/>
                            <w:right w:val="none" w:sz="0" w:space="0" w:color="auto"/>
                          </w:divBdr>
                          <w:divsChild>
                            <w:div w:id="1581284278">
                              <w:marLeft w:val="0"/>
                              <w:marRight w:val="0"/>
                              <w:marTop w:val="0"/>
                              <w:marBottom w:val="0"/>
                              <w:divBdr>
                                <w:top w:val="none" w:sz="0" w:space="0" w:color="auto"/>
                                <w:left w:val="none" w:sz="0" w:space="0" w:color="auto"/>
                                <w:bottom w:val="none" w:sz="0" w:space="0" w:color="auto"/>
                                <w:right w:val="none" w:sz="0" w:space="0" w:color="auto"/>
                              </w:divBdr>
                              <w:divsChild>
                                <w:div w:id="501547634">
                                  <w:marLeft w:val="0"/>
                                  <w:marRight w:val="0"/>
                                  <w:marTop w:val="0"/>
                                  <w:marBottom w:val="0"/>
                                  <w:divBdr>
                                    <w:top w:val="none" w:sz="0" w:space="0" w:color="auto"/>
                                    <w:left w:val="none" w:sz="0" w:space="0" w:color="auto"/>
                                    <w:bottom w:val="none" w:sz="0" w:space="0" w:color="auto"/>
                                    <w:right w:val="none" w:sz="0" w:space="0" w:color="auto"/>
                                  </w:divBdr>
                                  <w:divsChild>
                                    <w:div w:id="16768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19859">
          <w:marLeft w:val="0"/>
          <w:marRight w:val="0"/>
          <w:marTop w:val="0"/>
          <w:marBottom w:val="0"/>
          <w:divBdr>
            <w:top w:val="none" w:sz="0" w:space="0" w:color="auto"/>
            <w:left w:val="none" w:sz="0" w:space="0" w:color="auto"/>
            <w:bottom w:val="none" w:sz="0" w:space="0" w:color="auto"/>
            <w:right w:val="none" w:sz="0" w:space="0" w:color="auto"/>
          </w:divBdr>
          <w:divsChild>
            <w:div w:id="472021625">
              <w:marLeft w:val="0"/>
              <w:marRight w:val="0"/>
              <w:marTop w:val="0"/>
              <w:marBottom w:val="0"/>
              <w:divBdr>
                <w:top w:val="none" w:sz="0" w:space="0" w:color="auto"/>
                <w:left w:val="none" w:sz="0" w:space="0" w:color="auto"/>
                <w:bottom w:val="none" w:sz="0" w:space="0" w:color="auto"/>
                <w:right w:val="none" w:sz="0" w:space="0" w:color="auto"/>
              </w:divBdr>
              <w:divsChild>
                <w:div w:id="1605310690">
                  <w:marLeft w:val="0"/>
                  <w:marRight w:val="0"/>
                  <w:marTop w:val="0"/>
                  <w:marBottom w:val="0"/>
                  <w:divBdr>
                    <w:top w:val="none" w:sz="0" w:space="0" w:color="auto"/>
                    <w:left w:val="none" w:sz="0" w:space="0" w:color="auto"/>
                    <w:bottom w:val="none" w:sz="0" w:space="0" w:color="auto"/>
                    <w:right w:val="none" w:sz="0" w:space="0" w:color="auto"/>
                  </w:divBdr>
                  <w:divsChild>
                    <w:div w:id="1561670188">
                      <w:marLeft w:val="0"/>
                      <w:marRight w:val="0"/>
                      <w:marTop w:val="0"/>
                      <w:marBottom w:val="0"/>
                      <w:divBdr>
                        <w:top w:val="none" w:sz="0" w:space="0" w:color="auto"/>
                        <w:left w:val="none" w:sz="0" w:space="0" w:color="auto"/>
                        <w:bottom w:val="none" w:sz="0" w:space="0" w:color="auto"/>
                        <w:right w:val="none" w:sz="0" w:space="0" w:color="auto"/>
                      </w:divBdr>
                      <w:divsChild>
                        <w:div w:id="528106450">
                          <w:marLeft w:val="0"/>
                          <w:marRight w:val="0"/>
                          <w:marTop w:val="0"/>
                          <w:marBottom w:val="0"/>
                          <w:divBdr>
                            <w:top w:val="none" w:sz="0" w:space="0" w:color="auto"/>
                            <w:left w:val="none" w:sz="0" w:space="0" w:color="auto"/>
                            <w:bottom w:val="none" w:sz="0" w:space="0" w:color="auto"/>
                            <w:right w:val="none" w:sz="0" w:space="0" w:color="auto"/>
                          </w:divBdr>
                          <w:divsChild>
                            <w:div w:id="702100124">
                              <w:marLeft w:val="0"/>
                              <w:marRight w:val="0"/>
                              <w:marTop w:val="0"/>
                              <w:marBottom w:val="0"/>
                              <w:divBdr>
                                <w:top w:val="none" w:sz="0" w:space="0" w:color="auto"/>
                                <w:left w:val="none" w:sz="0" w:space="0" w:color="auto"/>
                                <w:bottom w:val="none" w:sz="0" w:space="0" w:color="auto"/>
                                <w:right w:val="none" w:sz="0" w:space="0" w:color="auto"/>
                              </w:divBdr>
                              <w:divsChild>
                                <w:div w:id="2014405446">
                                  <w:marLeft w:val="0"/>
                                  <w:marRight w:val="0"/>
                                  <w:marTop w:val="0"/>
                                  <w:marBottom w:val="0"/>
                                  <w:divBdr>
                                    <w:top w:val="none" w:sz="0" w:space="0" w:color="auto"/>
                                    <w:left w:val="none" w:sz="0" w:space="0" w:color="auto"/>
                                    <w:bottom w:val="none" w:sz="0" w:space="0" w:color="auto"/>
                                    <w:right w:val="none" w:sz="0" w:space="0" w:color="auto"/>
                                  </w:divBdr>
                                  <w:divsChild>
                                    <w:div w:id="664668143">
                                      <w:marLeft w:val="0"/>
                                      <w:marRight w:val="0"/>
                                      <w:marTop w:val="0"/>
                                      <w:marBottom w:val="0"/>
                                      <w:divBdr>
                                        <w:top w:val="none" w:sz="0" w:space="0" w:color="auto"/>
                                        <w:left w:val="none" w:sz="0" w:space="0" w:color="auto"/>
                                        <w:bottom w:val="none" w:sz="0" w:space="0" w:color="auto"/>
                                        <w:right w:val="none" w:sz="0" w:space="0" w:color="auto"/>
                                      </w:divBdr>
                                      <w:divsChild>
                                        <w:div w:id="14501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376238">
          <w:marLeft w:val="0"/>
          <w:marRight w:val="0"/>
          <w:marTop w:val="0"/>
          <w:marBottom w:val="0"/>
          <w:divBdr>
            <w:top w:val="none" w:sz="0" w:space="0" w:color="auto"/>
            <w:left w:val="none" w:sz="0" w:space="0" w:color="auto"/>
            <w:bottom w:val="none" w:sz="0" w:space="0" w:color="auto"/>
            <w:right w:val="none" w:sz="0" w:space="0" w:color="auto"/>
          </w:divBdr>
          <w:divsChild>
            <w:div w:id="2060201142">
              <w:marLeft w:val="0"/>
              <w:marRight w:val="0"/>
              <w:marTop w:val="0"/>
              <w:marBottom w:val="0"/>
              <w:divBdr>
                <w:top w:val="none" w:sz="0" w:space="0" w:color="auto"/>
                <w:left w:val="none" w:sz="0" w:space="0" w:color="auto"/>
                <w:bottom w:val="none" w:sz="0" w:space="0" w:color="auto"/>
                <w:right w:val="none" w:sz="0" w:space="0" w:color="auto"/>
              </w:divBdr>
              <w:divsChild>
                <w:div w:id="1848668843">
                  <w:marLeft w:val="0"/>
                  <w:marRight w:val="0"/>
                  <w:marTop w:val="0"/>
                  <w:marBottom w:val="0"/>
                  <w:divBdr>
                    <w:top w:val="none" w:sz="0" w:space="0" w:color="auto"/>
                    <w:left w:val="none" w:sz="0" w:space="0" w:color="auto"/>
                    <w:bottom w:val="none" w:sz="0" w:space="0" w:color="auto"/>
                    <w:right w:val="none" w:sz="0" w:space="0" w:color="auto"/>
                  </w:divBdr>
                  <w:divsChild>
                    <w:div w:id="824053800">
                      <w:marLeft w:val="0"/>
                      <w:marRight w:val="0"/>
                      <w:marTop w:val="0"/>
                      <w:marBottom w:val="0"/>
                      <w:divBdr>
                        <w:top w:val="none" w:sz="0" w:space="0" w:color="auto"/>
                        <w:left w:val="none" w:sz="0" w:space="0" w:color="auto"/>
                        <w:bottom w:val="none" w:sz="0" w:space="0" w:color="auto"/>
                        <w:right w:val="none" w:sz="0" w:space="0" w:color="auto"/>
                      </w:divBdr>
                      <w:divsChild>
                        <w:div w:id="205602895">
                          <w:marLeft w:val="0"/>
                          <w:marRight w:val="0"/>
                          <w:marTop w:val="0"/>
                          <w:marBottom w:val="0"/>
                          <w:divBdr>
                            <w:top w:val="none" w:sz="0" w:space="0" w:color="auto"/>
                            <w:left w:val="none" w:sz="0" w:space="0" w:color="auto"/>
                            <w:bottom w:val="none" w:sz="0" w:space="0" w:color="auto"/>
                            <w:right w:val="none" w:sz="0" w:space="0" w:color="auto"/>
                          </w:divBdr>
                          <w:divsChild>
                            <w:div w:id="2092846426">
                              <w:marLeft w:val="0"/>
                              <w:marRight w:val="0"/>
                              <w:marTop w:val="0"/>
                              <w:marBottom w:val="0"/>
                              <w:divBdr>
                                <w:top w:val="none" w:sz="0" w:space="0" w:color="auto"/>
                                <w:left w:val="none" w:sz="0" w:space="0" w:color="auto"/>
                                <w:bottom w:val="none" w:sz="0" w:space="0" w:color="auto"/>
                                <w:right w:val="none" w:sz="0" w:space="0" w:color="auto"/>
                              </w:divBdr>
                              <w:divsChild>
                                <w:div w:id="8178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068463">
                  <w:marLeft w:val="0"/>
                  <w:marRight w:val="0"/>
                  <w:marTop w:val="0"/>
                  <w:marBottom w:val="0"/>
                  <w:divBdr>
                    <w:top w:val="none" w:sz="0" w:space="0" w:color="auto"/>
                    <w:left w:val="none" w:sz="0" w:space="0" w:color="auto"/>
                    <w:bottom w:val="none" w:sz="0" w:space="0" w:color="auto"/>
                    <w:right w:val="none" w:sz="0" w:space="0" w:color="auto"/>
                  </w:divBdr>
                  <w:divsChild>
                    <w:div w:id="429785279">
                      <w:marLeft w:val="0"/>
                      <w:marRight w:val="0"/>
                      <w:marTop w:val="0"/>
                      <w:marBottom w:val="0"/>
                      <w:divBdr>
                        <w:top w:val="none" w:sz="0" w:space="0" w:color="auto"/>
                        <w:left w:val="none" w:sz="0" w:space="0" w:color="auto"/>
                        <w:bottom w:val="none" w:sz="0" w:space="0" w:color="auto"/>
                        <w:right w:val="none" w:sz="0" w:space="0" w:color="auto"/>
                      </w:divBdr>
                      <w:divsChild>
                        <w:div w:id="1643734113">
                          <w:marLeft w:val="0"/>
                          <w:marRight w:val="0"/>
                          <w:marTop w:val="0"/>
                          <w:marBottom w:val="0"/>
                          <w:divBdr>
                            <w:top w:val="none" w:sz="0" w:space="0" w:color="auto"/>
                            <w:left w:val="none" w:sz="0" w:space="0" w:color="auto"/>
                            <w:bottom w:val="none" w:sz="0" w:space="0" w:color="auto"/>
                            <w:right w:val="none" w:sz="0" w:space="0" w:color="auto"/>
                          </w:divBdr>
                          <w:divsChild>
                            <w:div w:id="1848589656">
                              <w:marLeft w:val="0"/>
                              <w:marRight w:val="0"/>
                              <w:marTop w:val="0"/>
                              <w:marBottom w:val="0"/>
                              <w:divBdr>
                                <w:top w:val="none" w:sz="0" w:space="0" w:color="auto"/>
                                <w:left w:val="none" w:sz="0" w:space="0" w:color="auto"/>
                                <w:bottom w:val="none" w:sz="0" w:space="0" w:color="auto"/>
                                <w:right w:val="none" w:sz="0" w:space="0" w:color="auto"/>
                              </w:divBdr>
                              <w:divsChild>
                                <w:div w:id="1797681173">
                                  <w:marLeft w:val="0"/>
                                  <w:marRight w:val="0"/>
                                  <w:marTop w:val="0"/>
                                  <w:marBottom w:val="0"/>
                                  <w:divBdr>
                                    <w:top w:val="none" w:sz="0" w:space="0" w:color="auto"/>
                                    <w:left w:val="none" w:sz="0" w:space="0" w:color="auto"/>
                                    <w:bottom w:val="none" w:sz="0" w:space="0" w:color="auto"/>
                                    <w:right w:val="none" w:sz="0" w:space="0" w:color="auto"/>
                                  </w:divBdr>
                                  <w:divsChild>
                                    <w:div w:id="13918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83075">
                          <w:marLeft w:val="0"/>
                          <w:marRight w:val="0"/>
                          <w:marTop w:val="0"/>
                          <w:marBottom w:val="0"/>
                          <w:divBdr>
                            <w:top w:val="none" w:sz="0" w:space="0" w:color="auto"/>
                            <w:left w:val="none" w:sz="0" w:space="0" w:color="auto"/>
                            <w:bottom w:val="none" w:sz="0" w:space="0" w:color="auto"/>
                            <w:right w:val="none" w:sz="0" w:space="0" w:color="auto"/>
                          </w:divBdr>
                          <w:divsChild>
                            <w:div w:id="451246641">
                              <w:marLeft w:val="0"/>
                              <w:marRight w:val="0"/>
                              <w:marTop w:val="0"/>
                              <w:marBottom w:val="0"/>
                              <w:divBdr>
                                <w:top w:val="none" w:sz="0" w:space="0" w:color="auto"/>
                                <w:left w:val="none" w:sz="0" w:space="0" w:color="auto"/>
                                <w:bottom w:val="none" w:sz="0" w:space="0" w:color="auto"/>
                                <w:right w:val="none" w:sz="0" w:space="0" w:color="auto"/>
                              </w:divBdr>
                              <w:divsChild>
                                <w:div w:id="507333071">
                                  <w:marLeft w:val="0"/>
                                  <w:marRight w:val="0"/>
                                  <w:marTop w:val="0"/>
                                  <w:marBottom w:val="0"/>
                                  <w:divBdr>
                                    <w:top w:val="none" w:sz="0" w:space="0" w:color="auto"/>
                                    <w:left w:val="none" w:sz="0" w:space="0" w:color="auto"/>
                                    <w:bottom w:val="none" w:sz="0" w:space="0" w:color="auto"/>
                                    <w:right w:val="none" w:sz="0" w:space="0" w:color="auto"/>
                                  </w:divBdr>
                                  <w:divsChild>
                                    <w:div w:id="2037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607349">
          <w:marLeft w:val="0"/>
          <w:marRight w:val="0"/>
          <w:marTop w:val="0"/>
          <w:marBottom w:val="0"/>
          <w:divBdr>
            <w:top w:val="none" w:sz="0" w:space="0" w:color="auto"/>
            <w:left w:val="none" w:sz="0" w:space="0" w:color="auto"/>
            <w:bottom w:val="none" w:sz="0" w:space="0" w:color="auto"/>
            <w:right w:val="none" w:sz="0" w:space="0" w:color="auto"/>
          </w:divBdr>
          <w:divsChild>
            <w:div w:id="751512443">
              <w:marLeft w:val="0"/>
              <w:marRight w:val="0"/>
              <w:marTop w:val="0"/>
              <w:marBottom w:val="0"/>
              <w:divBdr>
                <w:top w:val="none" w:sz="0" w:space="0" w:color="auto"/>
                <w:left w:val="none" w:sz="0" w:space="0" w:color="auto"/>
                <w:bottom w:val="none" w:sz="0" w:space="0" w:color="auto"/>
                <w:right w:val="none" w:sz="0" w:space="0" w:color="auto"/>
              </w:divBdr>
              <w:divsChild>
                <w:div w:id="721907801">
                  <w:marLeft w:val="0"/>
                  <w:marRight w:val="0"/>
                  <w:marTop w:val="0"/>
                  <w:marBottom w:val="0"/>
                  <w:divBdr>
                    <w:top w:val="none" w:sz="0" w:space="0" w:color="auto"/>
                    <w:left w:val="none" w:sz="0" w:space="0" w:color="auto"/>
                    <w:bottom w:val="none" w:sz="0" w:space="0" w:color="auto"/>
                    <w:right w:val="none" w:sz="0" w:space="0" w:color="auto"/>
                  </w:divBdr>
                  <w:divsChild>
                    <w:div w:id="744572837">
                      <w:marLeft w:val="0"/>
                      <w:marRight w:val="0"/>
                      <w:marTop w:val="0"/>
                      <w:marBottom w:val="0"/>
                      <w:divBdr>
                        <w:top w:val="none" w:sz="0" w:space="0" w:color="auto"/>
                        <w:left w:val="none" w:sz="0" w:space="0" w:color="auto"/>
                        <w:bottom w:val="none" w:sz="0" w:space="0" w:color="auto"/>
                        <w:right w:val="none" w:sz="0" w:space="0" w:color="auto"/>
                      </w:divBdr>
                      <w:divsChild>
                        <w:div w:id="1661538940">
                          <w:marLeft w:val="0"/>
                          <w:marRight w:val="0"/>
                          <w:marTop w:val="0"/>
                          <w:marBottom w:val="0"/>
                          <w:divBdr>
                            <w:top w:val="none" w:sz="0" w:space="0" w:color="auto"/>
                            <w:left w:val="none" w:sz="0" w:space="0" w:color="auto"/>
                            <w:bottom w:val="none" w:sz="0" w:space="0" w:color="auto"/>
                            <w:right w:val="none" w:sz="0" w:space="0" w:color="auto"/>
                          </w:divBdr>
                          <w:divsChild>
                            <w:div w:id="1071343182">
                              <w:marLeft w:val="0"/>
                              <w:marRight w:val="0"/>
                              <w:marTop w:val="0"/>
                              <w:marBottom w:val="0"/>
                              <w:divBdr>
                                <w:top w:val="none" w:sz="0" w:space="0" w:color="auto"/>
                                <w:left w:val="none" w:sz="0" w:space="0" w:color="auto"/>
                                <w:bottom w:val="none" w:sz="0" w:space="0" w:color="auto"/>
                                <w:right w:val="none" w:sz="0" w:space="0" w:color="auto"/>
                              </w:divBdr>
                              <w:divsChild>
                                <w:div w:id="762261502">
                                  <w:marLeft w:val="0"/>
                                  <w:marRight w:val="0"/>
                                  <w:marTop w:val="0"/>
                                  <w:marBottom w:val="0"/>
                                  <w:divBdr>
                                    <w:top w:val="none" w:sz="0" w:space="0" w:color="auto"/>
                                    <w:left w:val="none" w:sz="0" w:space="0" w:color="auto"/>
                                    <w:bottom w:val="none" w:sz="0" w:space="0" w:color="auto"/>
                                    <w:right w:val="none" w:sz="0" w:space="0" w:color="auto"/>
                                  </w:divBdr>
                                  <w:divsChild>
                                    <w:div w:id="1984777106">
                                      <w:marLeft w:val="0"/>
                                      <w:marRight w:val="0"/>
                                      <w:marTop w:val="0"/>
                                      <w:marBottom w:val="0"/>
                                      <w:divBdr>
                                        <w:top w:val="none" w:sz="0" w:space="0" w:color="auto"/>
                                        <w:left w:val="none" w:sz="0" w:space="0" w:color="auto"/>
                                        <w:bottom w:val="none" w:sz="0" w:space="0" w:color="auto"/>
                                        <w:right w:val="none" w:sz="0" w:space="0" w:color="auto"/>
                                      </w:divBdr>
                                      <w:divsChild>
                                        <w:div w:id="10030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416823">
          <w:marLeft w:val="0"/>
          <w:marRight w:val="0"/>
          <w:marTop w:val="0"/>
          <w:marBottom w:val="0"/>
          <w:divBdr>
            <w:top w:val="none" w:sz="0" w:space="0" w:color="auto"/>
            <w:left w:val="none" w:sz="0" w:space="0" w:color="auto"/>
            <w:bottom w:val="none" w:sz="0" w:space="0" w:color="auto"/>
            <w:right w:val="none" w:sz="0" w:space="0" w:color="auto"/>
          </w:divBdr>
          <w:divsChild>
            <w:div w:id="1280529578">
              <w:marLeft w:val="0"/>
              <w:marRight w:val="0"/>
              <w:marTop w:val="0"/>
              <w:marBottom w:val="0"/>
              <w:divBdr>
                <w:top w:val="none" w:sz="0" w:space="0" w:color="auto"/>
                <w:left w:val="none" w:sz="0" w:space="0" w:color="auto"/>
                <w:bottom w:val="none" w:sz="0" w:space="0" w:color="auto"/>
                <w:right w:val="none" w:sz="0" w:space="0" w:color="auto"/>
              </w:divBdr>
              <w:divsChild>
                <w:div w:id="572278143">
                  <w:marLeft w:val="0"/>
                  <w:marRight w:val="0"/>
                  <w:marTop w:val="0"/>
                  <w:marBottom w:val="0"/>
                  <w:divBdr>
                    <w:top w:val="none" w:sz="0" w:space="0" w:color="auto"/>
                    <w:left w:val="none" w:sz="0" w:space="0" w:color="auto"/>
                    <w:bottom w:val="none" w:sz="0" w:space="0" w:color="auto"/>
                    <w:right w:val="none" w:sz="0" w:space="0" w:color="auto"/>
                  </w:divBdr>
                  <w:divsChild>
                    <w:div w:id="2046832150">
                      <w:marLeft w:val="0"/>
                      <w:marRight w:val="0"/>
                      <w:marTop w:val="0"/>
                      <w:marBottom w:val="0"/>
                      <w:divBdr>
                        <w:top w:val="none" w:sz="0" w:space="0" w:color="auto"/>
                        <w:left w:val="none" w:sz="0" w:space="0" w:color="auto"/>
                        <w:bottom w:val="none" w:sz="0" w:space="0" w:color="auto"/>
                        <w:right w:val="none" w:sz="0" w:space="0" w:color="auto"/>
                      </w:divBdr>
                      <w:divsChild>
                        <w:div w:id="74405000">
                          <w:marLeft w:val="0"/>
                          <w:marRight w:val="0"/>
                          <w:marTop w:val="0"/>
                          <w:marBottom w:val="0"/>
                          <w:divBdr>
                            <w:top w:val="none" w:sz="0" w:space="0" w:color="auto"/>
                            <w:left w:val="none" w:sz="0" w:space="0" w:color="auto"/>
                            <w:bottom w:val="none" w:sz="0" w:space="0" w:color="auto"/>
                            <w:right w:val="none" w:sz="0" w:space="0" w:color="auto"/>
                          </w:divBdr>
                          <w:divsChild>
                            <w:div w:id="97067487">
                              <w:marLeft w:val="0"/>
                              <w:marRight w:val="0"/>
                              <w:marTop w:val="0"/>
                              <w:marBottom w:val="0"/>
                              <w:divBdr>
                                <w:top w:val="none" w:sz="0" w:space="0" w:color="auto"/>
                                <w:left w:val="none" w:sz="0" w:space="0" w:color="auto"/>
                                <w:bottom w:val="none" w:sz="0" w:space="0" w:color="auto"/>
                                <w:right w:val="none" w:sz="0" w:space="0" w:color="auto"/>
                              </w:divBdr>
                              <w:divsChild>
                                <w:div w:id="129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09653">
                  <w:marLeft w:val="0"/>
                  <w:marRight w:val="0"/>
                  <w:marTop w:val="0"/>
                  <w:marBottom w:val="0"/>
                  <w:divBdr>
                    <w:top w:val="none" w:sz="0" w:space="0" w:color="auto"/>
                    <w:left w:val="none" w:sz="0" w:space="0" w:color="auto"/>
                    <w:bottom w:val="none" w:sz="0" w:space="0" w:color="auto"/>
                    <w:right w:val="none" w:sz="0" w:space="0" w:color="auto"/>
                  </w:divBdr>
                  <w:divsChild>
                    <w:div w:id="1057439911">
                      <w:marLeft w:val="0"/>
                      <w:marRight w:val="0"/>
                      <w:marTop w:val="0"/>
                      <w:marBottom w:val="0"/>
                      <w:divBdr>
                        <w:top w:val="none" w:sz="0" w:space="0" w:color="auto"/>
                        <w:left w:val="none" w:sz="0" w:space="0" w:color="auto"/>
                        <w:bottom w:val="none" w:sz="0" w:space="0" w:color="auto"/>
                        <w:right w:val="none" w:sz="0" w:space="0" w:color="auto"/>
                      </w:divBdr>
                      <w:divsChild>
                        <w:div w:id="1384790712">
                          <w:marLeft w:val="0"/>
                          <w:marRight w:val="0"/>
                          <w:marTop w:val="0"/>
                          <w:marBottom w:val="0"/>
                          <w:divBdr>
                            <w:top w:val="none" w:sz="0" w:space="0" w:color="auto"/>
                            <w:left w:val="none" w:sz="0" w:space="0" w:color="auto"/>
                            <w:bottom w:val="none" w:sz="0" w:space="0" w:color="auto"/>
                            <w:right w:val="none" w:sz="0" w:space="0" w:color="auto"/>
                          </w:divBdr>
                          <w:divsChild>
                            <w:div w:id="1220165492">
                              <w:marLeft w:val="0"/>
                              <w:marRight w:val="0"/>
                              <w:marTop w:val="0"/>
                              <w:marBottom w:val="0"/>
                              <w:divBdr>
                                <w:top w:val="none" w:sz="0" w:space="0" w:color="auto"/>
                                <w:left w:val="none" w:sz="0" w:space="0" w:color="auto"/>
                                <w:bottom w:val="none" w:sz="0" w:space="0" w:color="auto"/>
                                <w:right w:val="none" w:sz="0" w:space="0" w:color="auto"/>
                              </w:divBdr>
                              <w:divsChild>
                                <w:div w:id="1721055364">
                                  <w:marLeft w:val="0"/>
                                  <w:marRight w:val="0"/>
                                  <w:marTop w:val="0"/>
                                  <w:marBottom w:val="0"/>
                                  <w:divBdr>
                                    <w:top w:val="none" w:sz="0" w:space="0" w:color="auto"/>
                                    <w:left w:val="none" w:sz="0" w:space="0" w:color="auto"/>
                                    <w:bottom w:val="none" w:sz="0" w:space="0" w:color="auto"/>
                                    <w:right w:val="none" w:sz="0" w:space="0" w:color="auto"/>
                                  </w:divBdr>
                                  <w:divsChild>
                                    <w:div w:id="3256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6518">
                          <w:marLeft w:val="0"/>
                          <w:marRight w:val="0"/>
                          <w:marTop w:val="0"/>
                          <w:marBottom w:val="0"/>
                          <w:divBdr>
                            <w:top w:val="none" w:sz="0" w:space="0" w:color="auto"/>
                            <w:left w:val="none" w:sz="0" w:space="0" w:color="auto"/>
                            <w:bottom w:val="none" w:sz="0" w:space="0" w:color="auto"/>
                            <w:right w:val="none" w:sz="0" w:space="0" w:color="auto"/>
                          </w:divBdr>
                          <w:divsChild>
                            <w:div w:id="1968469030">
                              <w:marLeft w:val="0"/>
                              <w:marRight w:val="0"/>
                              <w:marTop w:val="0"/>
                              <w:marBottom w:val="0"/>
                              <w:divBdr>
                                <w:top w:val="none" w:sz="0" w:space="0" w:color="auto"/>
                                <w:left w:val="none" w:sz="0" w:space="0" w:color="auto"/>
                                <w:bottom w:val="none" w:sz="0" w:space="0" w:color="auto"/>
                                <w:right w:val="none" w:sz="0" w:space="0" w:color="auto"/>
                              </w:divBdr>
                              <w:divsChild>
                                <w:div w:id="814761838">
                                  <w:marLeft w:val="0"/>
                                  <w:marRight w:val="0"/>
                                  <w:marTop w:val="0"/>
                                  <w:marBottom w:val="0"/>
                                  <w:divBdr>
                                    <w:top w:val="none" w:sz="0" w:space="0" w:color="auto"/>
                                    <w:left w:val="none" w:sz="0" w:space="0" w:color="auto"/>
                                    <w:bottom w:val="none" w:sz="0" w:space="0" w:color="auto"/>
                                    <w:right w:val="none" w:sz="0" w:space="0" w:color="auto"/>
                                  </w:divBdr>
                                  <w:divsChild>
                                    <w:div w:id="8710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6816</Words>
  <Characters>38854</Characters>
  <Application>Microsoft Office Word</Application>
  <DocSecurity>0</DocSecurity>
  <Lines>323</Lines>
  <Paragraphs>91</Paragraphs>
  <ScaleCrop>false</ScaleCrop>
  <Company/>
  <LinksUpToDate>false</LinksUpToDate>
  <CharactersWithSpaces>45579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aurlup@gmail.com</dc:creator>
  <cp:keywords/>
  <dc:description/>
  <cp:lastModifiedBy>aurlup@gmail.com</cp:lastModifiedBy>
  <cp:revision>1</cp:revision>
  <dcterms:created xsi:type="dcterms:W3CDTF">2024-10-13T07:05:00Z</dcterms:created>
  <dcterms:modified xsi:type="dcterms:W3CDTF">2024-10-13T07:06:00Z</dcterms:modified>
</cp:coreProperties>
</file>